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1D" w:rsidRDefault="00BE7868">
      <w:pPr>
        <w:pStyle w:val="af1"/>
        <w:framePr w:wrap="around"/>
      </w:pPr>
      <w:r>
        <w:rPr>
          <w:rFonts w:hint="eastAsia"/>
        </w:rPr>
        <w:t>SYZW</w:t>
      </w:r>
    </w:p>
    <w:bookmarkStart w:id="0" w:name="c6"/>
    <w:p w:rsidR="00BD051D" w:rsidRDefault="008F748A">
      <w:pPr>
        <w:pStyle w:val="af3"/>
        <w:framePr w:wrap="around"/>
        <w:rPr>
          <w:rFonts w:ascii="Times New Roman" w:hAnsi="Times New Roman"/>
        </w:rPr>
      </w:pPr>
      <w:r>
        <w:fldChar w:fldCharType="begin">
          <w:ffData>
            <w:name w:val="c6"/>
            <w:enabled/>
            <w:calcOnExit w:val="0"/>
            <w:textInput/>
          </w:ffData>
        </w:fldChar>
      </w:r>
      <w:r w:rsidR="00BE7868">
        <w:instrText xml:space="preserve"> FORMTEXT </w:instrText>
      </w:r>
      <w:r>
        <w:fldChar w:fldCharType="separate"/>
      </w:r>
      <w:r w:rsidR="00BE7868">
        <w:rPr>
          <w:rFonts w:hint="eastAsia"/>
        </w:rPr>
        <w:t>沈阳市政务服务中心行政审批</w:t>
      </w:r>
      <w:r>
        <w:fldChar w:fldCharType="end"/>
      </w:r>
      <w:bookmarkEnd w:id="0"/>
      <w:r w:rsidR="00BE7868">
        <w:rPr>
          <w:rFonts w:hint="eastAsia"/>
        </w:rPr>
        <w:t>标</w:t>
      </w:r>
      <w:r w:rsidR="00BE7868">
        <w:rPr>
          <w:rFonts w:ascii="Times New Roman" w:hAnsi="Times New Roman" w:hint="eastAsia"/>
        </w:rPr>
        <w:t>准</w:t>
      </w:r>
    </w:p>
    <w:p w:rsidR="00BD051D" w:rsidRDefault="00BE7868">
      <w:pPr>
        <w:pStyle w:val="2"/>
        <w:framePr w:wrap="around"/>
        <w:wordWrap w:val="0"/>
      </w:pPr>
      <w:r>
        <w:rPr>
          <w:rFonts w:ascii="Times New Roman" w:hint="eastAsia"/>
        </w:rPr>
        <w:t>SYZW</w:t>
      </w:r>
      <w:r>
        <w:t xml:space="preserve"> </w:t>
      </w:r>
      <w:r>
        <w:rPr>
          <w:rFonts w:hint="eastAsia"/>
        </w:rPr>
        <w:t xml:space="preserve">TG </w:t>
      </w:r>
      <w:r w:rsidR="004479B8">
        <w:rPr>
          <w:rFonts w:hint="eastAsia"/>
        </w:rPr>
        <w:t>205.13.17</w:t>
      </w:r>
      <w:r>
        <w:t>—</w:t>
      </w:r>
      <w:bookmarkStart w:id="1" w:name="StdNo2"/>
      <w:r w:rsidR="008F748A">
        <w:fldChar w:fldCharType="begin">
          <w:ffData>
            <w:name w:val="StdNo2"/>
            <w:enabled/>
            <w:calcOnExit w:val="0"/>
            <w:textInput>
              <w:default w:val="2018"/>
              <w:maxLength w:val="4"/>
            </w:textInput>
          </w:ffData>
        </w:fldChar>
      </w:r>
      <w:r>
        <w:instrText xml:space="preserve"> FORMTEXT </w:instrText>
      </w:r>
      <w:r w:rsidR="008F748A">
        <w:fldChar w:fldCharType="separate"/>
      </w:r>
      <w:r>
        <w:t>2018</w:t>
      </w:r>
      <w:r w:rsidR="008F748A">
        <w:fldChar w:fldCharType="end"/>
      </w:r>
      <w:bookmarkEnd w:id="1"/>
    </w:p>
    <w:p w:rsidR="00BD051D" w:rsidRDefault="00BD051D">
      <w:pPr>
        <w:pStyle w:val="2"/>
        <w:framePr w:wrap="around"/>
      </w:pPr>
    </w:p>
    <w:p w:rsidR="00BD051D" w:rsidRDefault="00BD051D">
      <w:pPr>
        <w:pStyle w:val="2"/>
        <w:framePr w:wrap="around"/>
      </w:pPr>
    </w:p>
    <w:p w:rsidR="00BD051D" w:rsidRDefault="00BE7868">
      <w:pPr>
        <w:pStyle w:val="af4"/>
        <w:framePr w:wrap="around"/>
      </w:pPr>
      <w:r>
        <w:rPr>
          <w:rFonts w:hint="eastAsia"/>
        </w:rPr>
        <w:t>公益性公墓成立、变更、注销登记办理规程</w:t>
      </w:r>
    </w:p>
    <w:p w:rsidR="00BD051D" w:rsidRDefault="00BD051D">
      <w:pPr>
        <w:pStyle w:val="af5"/>
        <w:framePr w:wrap="around"/>
      </w:pPr>
    </w:p>
    <w:p w:rsidR="00BD051D" w:rsidRDefault="00BD051D">
      <w:pPr>
        <w:pStyle w:val="af6"/>
        <w:framePr w:wrap="around"/>
      </w:pPr>
    </w:p>
    <w:p w:rsidR="00BD051D" w:rsidRDefault="008F748A" w:rsidP="007C298C">
      <w:pPr>
        <w:pStyle w:val="af7"/>
        <w:framePr w:wrap="around" w:hAnchor="page" w:x="1366" w:y="14062"/>
      </w:pPr>
      <w:r w:rsidRPr="008F748A">
        <w:rPr>
          <w:rFonts w:ascii="黑体"/>
          <w:noProof/>
        </w:rPr>
        <w:pict>
          <v:line id="_x0000_s1029" style="position:absolute;z-index:251662336;mso-position-vertical-relative:page" from="5.3pt,196.65pt" to="487.2pt,196.65pt">
            <w10:wrap anchory="page"/>
            <w10:anchorlock/>
          </v:line>
        </w:pict>
      </w:r>
      <w:r w:rsidR="00BE7868">
        <w:rPr>
          <w:rFonts w:ascii="黑体" w:hint="eastAsia"/>
        </w:rPr>
        <w:t>2018</w:t>
      </w:r>
      <w:r w:rsidR="00BE7868">
        <w:t xml:space="preserve"> </w:t>
      </w:r>
      <w:r w:rsidR="00BE7868">
        <w:rPr>
          <w:rFonts w:ascii="黑体"/>
        </w:rPr>
        <w:t>–</w:t>
      </w:r>
      <w:r w:rsidR="00BE7868">
        <w:t xml:space="preserve"> </w:t>
      </w:r>
      <w:r w:rsidR="00BE7868">
        <w:rPr>
          <w:rFonts w:ascii="黑体" w:hint="eastAsia"/>
        </w:rPr>
        <w:t>07</w:t>
      </w:r>
      <w:r w:rsidR="00BE7868">
        <w:t xml:space="preserve"> </w:t>
      </w:r>
      <w:r w:rsidR="00BE7868">
        <w:rPr>
          <w:rFonts w:ascii="黑体"/>
        </w:rPr>
        <w:t>–</w:t>
      </w:r>
      <w:r w:rsidR="00BE7868">
        <w:rPr>
          <w:rFonts w:ascii="黑体" w:hint="eastAsia"/>
        </w:rPr>
        <w:t>10</w:t>
      </w:r>
      <w:r w:rsidR="00BE7868">
        <w:rPr>
          <w:rFonts w:hint="eastAsia"/>
        </w:rPr>
        <w:t>发布</w:t>
      </w:r>
      <w:r>
        <w:pict>
          <v:line id="_x0000_s1026" style="position:absolute;z-index:251659264;mso-position-horizontal-relative:text;mso-position-vertical-relative:page" from="-.05pt,728.5pt" to="481.85pt,728.5pt">
            <w10:wrap anchory="page"/>
            <w10:anchorlock/>
          </v:line>
        </w:pict>
      </w:r>
    </w:p>
    <w:p w:rsidR="00BD051D" w:rsidRDefault="00BE7868" w:rsidP="007C298C">
      <w:pPr>
        <w:pStyle w:val="af9"/>
        <w:framePr w:wrap="around" w:hAnchor="page" w:x="6700" w:y="14038"/>
      </w:pPr>
      <w:r>
        <w:rPr>
          <w:rFonts w:ascii="黑体" w:hint="eastAsia"/>
        </w:rPr>
        <w:t>2018</w:t>
      </w:r>
      <w:r>
        <w:t xml:space="preserve"> </w:t>
      </w:r>
      <w:r>
        <w:rPr>
          <w:rFonts w:ascii="黑体"/>
        </w:rPr>
        <w:t>–</w:t>
      </w:r>
      <w:r>
        <w:t xml:space="preserve"> </w:t>
      </w:r>
      <w:r>
        <w:rPr>
          <w:rFonts w:ascii="黑体" w:hint="eastAsia"/>
        </w:rPr>
        <w:t>07</w:t>
      </w:r>
      <w:r>
        <w:t xml:space="preserve"> </w:t>
      </w:r>
      <w:r>
        <w:rPr>
          <w:rFonts w:ascii="黑体"/>
        </w:rPr>
        <w:t>–</w:t>
      </w:r>
      <w:r>
        <w:t xml:space="preserve"> </w:t>
      </w:r>
      <w:r>
        <w:rPr>
          <w:rFonts w:hint="eastAsia"/>
        </w:rPr>
        <w:t>10</w:t>
      </w:r>
      <w:r>
        <w:rPr>
          <w:rFonts w:hint="eastAsia"/>
        </w:rPr>
        <w:t>实施</w:t>
      </w:r>
    </w:p>
    <w:p w:rsidR="00BD051D" w:rsidRDefault="008F748A">
      <w:pPr>
        <w:pStyle w:val="afb"/>
        <w:framePr w:wrap="around" w:x="2989" w:y="15076"/>
        <w:jc w:val="both"/>
        <w:rPr>
          <w:rFonts w:ascii="Cambria Math" w:hAnsi="Cambria Math" w:cs="Cambria Math" w:hint="eastAsia"/>
        </w:rPr>
      </w:pPr>
      <w:r w:rsidRPr="008F748A">
        <w:rPr>
          <w:rFonts w:hint="eastAsia"/>
        </w:rPr>
        <w:pict>
          <v:shapetype id="_x0000_t202" coordsize="21600,21600" o:spt="202" path="m,l,21600r21600,l21600,xe">
            <v:stroke joinstyle="miter"/>
            <v:path gradientshapeok="t" o:connecttype="rect"/>
          </v:shapetype>
          <v:shape id="_x0000_s1027" type="#_x0000_t202" style="position:absolute;left:0;text-align:left;margin-left:278.5pt;margin-top:-3.9pt;width:1in;height:40.8pt;z-index:251661312" filled="f" stroked="f">
            <v:textbox>
              <w:txbxContent>
                <w:p w:rsidR="00BD051D" w:rsidRDefault="00BE7868">
                  <w:pPr>
                    <w:rPr>
                      <w:rFonts w:ascii="Cambria Math" w:eastAsia="黑体" w:hAnsi="Cambria Math" w:cs="Cambria Math" w:hint="eastAsia"/>
                      <w:spacing w:val="20"/>
                      <w:w w:val="135"/>
                      <w:kern w:val="0"/>
                      <w:sz w:val="28"/>
                      <w:szCs w:val="20"/>
                    </w:rPr>
                  </w:pPr>
                  <w:r>
                    <w:rPr>
                      <w:rFonts w:ascii="Cambria Math" w:eastAsia="黑体" w:hAnsi="Cambria Math" w:cs="Cambria Math" w:hint="eastAsia"/>
                      <w:spacing w:val="20"/>
                      <w:w w:val="135"/>
                      <w:kern w:val="0"/>
                      <w:sz w:val="28"/>
                      <w:szCs w:val="20"/>
                    </w:rPr>
                    <w:t>发布</w:t>
                  </w:r>
                </w:p>
              </w:txbxContent>
            </v:textbox>
            <o:callout v:ext="edit" minusx="t" minusy="t"/>
          </v:shape>
        </w:pict>
      </w:r>
      <w:r w:rsidR="00BE7868">
        <w:rPr>
          <w:rFonts w:ascii="Cambria Math" w:hAnsi="Cambria Math" w:cs="Cambria Math" w:hint="eastAsia"/>
        </w:rPr>
        <w:t>沈阳市营商环境建设监督局</w:t>
      </w:r>
    </w:p>
    <w:p w:rsidR="00BD051D" w:rsidRDefault="00BE7868">
      <w:pPr>
        <w:pStyle w:val="afb"/>
        <w:framePr w:wrap="around" w:x="2989" w:y="15076"/>
        <w:jc w:val="both"/>
        <w:rPr>
          <w:rFonts w:ascii="Cambria Math" w:hAnsi="Cambria Math" w:cs="Cambria Math" w:hint="eastAsia"/>
        </w:rPr>
      </w:pPr>
      <w:r>
        <w:rPr>
          <w:rFonts w:ascii="Cambria Math" w:hAnsi="Cambria Math" w:cs="Cambria Math" w:hint="eastAsia"/>
        </w:rPr>
        <w:t>沈阳市政务服务管理办公室</w:t>
      </w:r>
      <w:r>
        <w:rPr>
          <w:rFonts w:ascii="Cambria Math" w:hAnsi="Cambria Math" w:cs="Cambria Math"/>
        </w:rPr>
        <w:t> </w:t>
      </w:r>
    </w:p>
    <w:p w:rsidR="006B7358" w:rsidRDefault="006B7358" w:rsidP="006B7358">
      <w:pPr>
        <w:pStyle w:val="af0"/>
        <w:spacing w:before="156" w:after="156"/>
      </w:pPr>
      <w:bookmarkStart w:id="2" w:name="_GoBack"/>
      <w:bookmarkStart w:id="3" w:name="_Toc364085364"/>
      <w:bookmarkStart w:id="4" w:name="_Toc367266673"/>
      <w:bookmarkStart w:id="5" w:name="_Toc374346140"/>
      <w:bookmarkStart w:id="6" w:name="_Toc361919660"/>
      <w:bookmarkStart w:id="7" w:name="_Toc361919773"/>
      <w:bookmarkStart w:id="8" w:name="_Toc361919962"/>
      <w:bookmarkStart w:id="9" w:name="_Toc361964359"/>
      <w:bookmarkStart w:id="10" w:name="_Toc362867489"/>
      <w:bookmarkStart w:id="11" w:name="_Toc493847239"/>
      <w:bookmarkStart w:id="12" w:name="_Toc493848440"/>
      <w:bookmarkEnd w:id="2"/>
      <w:r>
        <w:rPr>
          <w:rFonts w:hint="eastAsia"/>
        </w:rPr>
        <w:lastRenderedPageBreak/>
        <w:t>目</w:t>
      </w:r>
      <w:bookmarkStart w:id="13" w:name="BKML"/>
      <w:r>
        <w:rPr>
          <w:rFonts w:ascii="Cambria Math" w:hAnsi="Cambria Math" w:cs="Cambria Math"/>
        </w:rPr>
        <w:t>    </w:t>
      </w:r>
      <w:r>
        <w:rPr>
          <w:rFonts w:hint="eastAsia"/>
        </w:rPr>
        <w:t>次</w:t>
      </w:r>
      <w:bookmarkEnd w:id="13"/>
    </w:p>
    <w:p w:rsidR="006B7358" w:rsidRDefault="008F748A" w:rsidP="006B7358">
      <w:pPr>
        <w:pStyle w:val="1"/>
        <w:spacing w:beforeLines="0" w:afterLines="0"/>
        <w:rPr>
          <w:rFonts w:ascii="Calibri" w:hAnsi="Calibri"/>
          <w:szCs w:val="22"/>
        </w:rPr>
      </w:pPr>
      <w:r>
        <w:fldChar w:fldCharType="begin" w:fldLock="1"/>
      </w:r>
      <w:r w:rsidR="006B7358">
        <w:instrText xml:space="preserve"> </w:instrText>
      </w:r>
      <w:r w:rsidR="006B7358">
        <w:rPr>
          <w:rFonts w:hint="eastAsia"/>
        </w:rPr>
        <w:instrText>TOC \h \z \t"前言、引言标题,1,参考文献、索引标题,1,章标题,1,参考文献,1,附录标识,1" \* MERGEFORMAT</w:instrText>
      </w:r>
      <w:r w:rsidR="006B7358">
        <w:instrText xml:space="preserve"> </w:instrText>
      </w:r>
      <w:r>
        <w:fldChar w:fldCharType="separate"/>
      </w:r>
      <w:hyperlink w:anchor="_Toc493848812" w:history="1">
        <w:r w:rsidR="006B7358">
          <w:rPr>
            <w:rStyle w:val="afe"/>
            <w:rFonts w:hint="eastAsia"/>
          </w:rPr>
          <w:t>前言</w:t>
        </w:r>
        <w:r w:rsidR="006B7358">
          <w:tab/>
        </w:r>
        <w:r w:rsidR="003D22CC">
          <w:rPr>
            <w:rFonts w:hint="eastAsia"/>
          </w:rPr>
          <w:t>3</w:t>
        </w:r>
      </w:hyperlink>
    </w:p>
    <w:p w:rsidR="006B7358" w:rsidRDefault="008F748A" w:rsidP="006B7358">
      <w:pPr>
        <w:pStyle w:val="1"/>
        <w:spacing w:beforeLines="0" w:afterLines="0"/>
        <w:rPr>
          <w:rStyle w:val="afe"/>
        </w:rPr>
      </w:pPr>
      <w:hyperlink w:anchor="_Toc493848813" w:history="1">
        <w:r w:rsidR="006B7358">
          <w:rPr>
            <w:rStyle w:val="afe"/>
          </w:rPr>
          <w:t>1</w:t>
        </w:r>
        <w:r w:rsidR="006B7358">
          <w:rPr>
            <w:rStyle w:val="afe"/>
            <w:rFonts w:hint="eastAsia"/>
          </w:rPr>
          <w:t xml:space="preserve">　范围</w:t>
        </w:r>
        <w:r w:rsidR="006B7358">
          <w:tab/>
        </w:r>
        <w:r w:rsidR="003D22CC">
          <w:rPr>
            <w:rFonts w:hint="eastAsia"/>
          </w:rPr>
          <w:t>4</w:t>
        </w:r>
      </w:hyperlink>
    </w:p>
    <w:p w:rsidR="006B7358" w:rsidRDefault="006B7358" w:rsidP="006B7358">
      <w:pPr>
        <w:pStyle w:val="1"/>
        <w:spacing w:beforeLines="0" w:afterLines="0"/>
        <w:rPr>
          <w:rFonts w:ascii="Calibri" w:hAnsi="Calibri"/>
          <w:szCs w:val="22"/>
        </w:rPr>
      </w:pPr>
      <w:r>
        <w:rPr>
          <w:rFonts w:hint="eastAsia"/>
        </w:rPr>
        <w:t>2  规范性引用文</w:t>
      </w:r>
      <w:r>
        <w:tab/>
      </w:r>
      <w:r w:rsidR="003D22CC">
        <w:rPr>
          <w:rFonts w:hint="eastAsia"/>
        </w:rPr>
        <w:t>4</w:t>
      </w:r>
    </w:p>
    <w:p w:rsidR="006B7358" w:rsidRDefault="008F748A" w:rsidP="006B7358">
      <w:pPr>
        <w:pStyle w:val="1"/>
        <w:spacing w:beforeLines="0" w:afterLines="0"/>
        <w:rPr>
          <w:rFonts w:ascii="Calibri" w:hAnsi="Calibri"/>
          <w:szCs w:val="22"/>
        </w:rPr>
      </w:pPr>
      <w:hyperlink w:anchor="_Toc493848814" w:history="1">
        <w:r w:rsidR="006B7358">
          <w:rPr>
            <w:rStyle w:val="afe"/>
            <w:rFonts w:hint="eastAsia"/>
          </w:rPr>
          <w:t xml:space="preserve">3　</w:t>
        </w:r>
        <w:bookmarkStart w:id="14" w:name="_Hlt513987479"/>
        <w:bookmarkStart w:id="15" w:name="_Hlt513987480"/>
        <w:bookmarkEnd w:id="14"/>
        <w:bookmarkEnd w:id="15"/>
        <w:r w:rsidR="006B7358">
          <w:rPr>
            <w:rStyle w:val="afe"/>
            <w:rFonts w:hint="eastAsia"/>
          </w:rPr>
          <w:t>事项类别</w:t>
        </w:r>
        <w:r w:rsidR="006B7358">
          <w:tab/>
        </w:r>
        <w:r w:rsidR="003D22CC">
          <w:rPr>
            <w:rFonts w:hint="eastAsia"/>
          </w:rPr>
          <w:t>4</w:t>
        </w:r>
      </w:hyperlink>
    </w:p>
    <w:p w:rsidR="006B7358" w:rsidRDefault="008F748A" w:rsidP="006B7358">
      <w:pPr>
        <w:pStyle w:val="1"/>
        <w:spacing w:beforeLines="0" w:afterLines="0"/>
        <w:rPr>
          <w:rFonts w:ascii="Calibri" w:hAnsi="Calibri"/>
          <w:szCs w:val="22"/>
        </w:rPr>
      </w:pPr>
      <w:hyperlink w:anchor="_Toc493848815" w:history="1">
        <w:r w:rsidR="006B7358">
          <w:rPr>
            <w:rStyle w:val="afe"/>
            <w:rFonts w:hint="eastAsia"/>
          </w:rPr>
          <w:t>4　审批编号</w:t>
        </w:r>
        <w:bookmarkStart w:id="16" w:name="_Hlt513987637"/>
        <w:r w:rsidR="006B7358">
          <w:tab/>
        </w:r>
        <w:bookmarkEnd w:id="16"/>
        <w:r w:rsidR="003D22CC">
          <w:rPr>
            <w:rFonts w:hint="eastAsia"/>
          </w:rPr>
          <w:t>4</w:t>
        </w:r>
      </w:hyperlink>
    </w:p>
    <w:p w:rsidR="006B7358" w:rsidRDefault="008F748A" w:rsidP="006B7358">
      <w:pPr>
        <w:pStyle w:val="1"/>
        <w:spacing w:beforeLines="0" w:afterLines="0"/>
        <w:rPr>
          <w:rFonts w:ascii="Calibri" w:hAnsi="Calibri"/>
          <w:szCs w:val="22"/>
        </w:rPr>
      </w:pPr>
      <w:hyperlink w:anchor="_Toc493848816" w:history="1">
        <w:r w:rsidR="006B7358">
          <w:rPr>
            <w:rStyle w:val="afe"/>
            <w:rFonts w:hint="eastAsia"/>
          </w:rPr>
          <w:t>5　审批单位</w:t>
        </w:r>
        <w:r w:rsidR="006B7358">
          <w:tab/>
        </w:r>
        <w:r w:rsidR="003D22CC">
          <w:rPr>
            <w:rFonts w:hint="eastAsia"/>
          </w:rPr>
          <w:t>4</w:t>
        </w:r>
      </w:hyperlink>
    </w:p>
    <w:p w:rsidR="006B7358" w:rsidRDefault="008F748A" w:rsidP="006B7358">
      <w:pPr>
        <w:pStyle w:val="1"/>
        <w:spacing w:beforeLines="0" w:afterLines="0"/>
        <w:rPr>
          <w:rFonts w:ascii="Calibri" w:hAnsi="Calibri"/>
          <w:szCs w:val="22"/>
        </w:rPr>
      </w:pPr>
      <w:hyperlink w:anchor="_Toc493848817" w:history="1">
        <w:r w:rsidR="006B7358">
          <w:rPr>
            <w:rStyle w:val="afe"/>
            <w:rFonts w:hint="eastAsia"/>
          </w:rPr>
          <w:t>6　审批对象</w:t>
        </w:r>
        <w:r w:rsidR="006B7358">
          <w:tab/>
        </w:r>
        <w:r w:rsidR="003D22CC">
          <w:rPr>
            <w:rFonts w:hint="eastAsia"/>
          </w:rPr>
          <w:t>4</w:t>
        </w:r>
      </w:hyperlink>
    </w:p>
    <w:p w:rsidR="006B7358" w:rsidRDefault="008F748A" w:rsidP="006B7358">
      <w:pPr>
        <w:pStyle w:val="1"/>
        <w:spacing w:beforeLines="0" w:afterLines="0"/>
        <w:rPr>
          <w:rFonts w:ascii="Calibri" w:hAnsi="Calibri"/>
          <w:szCs w:val="22"/>
        </w:rPr>
      </w:pPr>
      <w:hyperlink w:anchor="_Toc493848818" w:history="1">
        <w:r w:rsidR="006B7358">
          <w:rPr>
            <w:rStyle w:val="afe"/>
            <w:rFonts w:hint="eastAsia"/>
          </w:rPr>
          <w:t>7　审批依据</w:t>
        </w:r>
        <w:r w:rsidR="006B7358">
          <w:tab/>
        </w:r>
        <w:r w:rsidR="003D22CC">
          <w:rPr>
            <w:rFonts w:hint="eastAsia"/>
          </w:rPr>
          <w:t>4</w:t>
        </w:r>
      </w:hyperlink>
    </w:p>
    <w:p w:rsidR="006B7358" w:rsidRDefault="008F748A" w:rsidP="006B7358">
      <w:pPr>
        <w:pStyle w:val="1"/>
        <w:spacing w:beforeLines="0" w:afterLines="0"/>
      </w:pPr>
      <w:hyperlink w:anchor="_Toc493848819" w:history="1">
        <w:r w:rsidR="006B7358">
          <w:rPr>
            <w:rStyle w:val="afe"/>
            <w:rFonts w:hint="eastAsia"/>
          </w:rPr>
          <w:t>8　办理条件</w:t>
        </w:r>
        <w:r w:rsidR="006B7358">
          <w:tab/>
        </w:r>
        <w:r w:rsidR="003D22CC">
          <w:rPr>
            <w:rFonts w:hint="eastAsia"/>
          </w:rPr>
          <w:t>4</w:t>
        </w:r>
      </w:hyperlink>
    </w:p>
    <w:p w:rsidR="006B7358" w:rsidRDefault="008F748A" w:rsidP="006B7358">
      <w:pPr>
        <w:pStyle w:val="1"/>
        <w:spacing w:beforeLines="0" w:afterLines="0"/>
        <w:rPr>
          <w:rFonts w:ascii="Calibri" w:hAnsi="Calibri"/>
          <w:szCs w:val="22"/>
        </w:rPr>
      </w:pPr>
      <w:hyperlink w:anchor="_Toc493848820" w:history="1">
        <w:r w:rsidR="006B7358">
          <w:rPr>
            <w:rStyle w:val="afe"/>
            <w:rFonts w:hint="eastAsia"/>
          </w:rPr>
          <w:t>9　办理方式</w:t>
        </w:r>
        <w:r w:rsidR="006B7358">
          <w:tab/>
        </w:r>
        <w:r w:rsidR="003D22CC">
          <w:rPr>
            <w:rFonts w:hint="eastAsia"/>
          </w:rPr>
          <w:t>5</w:t>
        </w:r>
      </w:hyperlink>
    </w:p>
    <w:p w:rsidR="006B7358" w:rsidRDefault="008F748A" w:rsidP="006B7358">
      <w:pPr>
        <w:pStyle w:val="1"/>
        <w:spacing w:beforeLines="0" w:afterLines="0"/>
        <w:rPr>
          <w:rFonts w:ascii="Calibri" w:hAnsi="Calibri"/>
          <w:szCs w:val="22"/>
        </w:rPr>
      </w:pPr>
      <w:hyperlink w:anchor="_Toc493848821" w:history="1">
        <w:r w:rsidR="006B7358">
          <w:rPr>
            <w:rStyle w:val="afe"/>
            <w:rFonts w:hint="eastAsia"/>
          </w:rPr>
          <w:t>10　审批数量</w:t>
        </w:r>
        <w:r w:rsidR="006B7358">
          <w:tab/>
        </w:r>
        <w:r w:rsidR="003D22CC">
          <w:rPr>
            <w:rFonts w:hint="eastAsia"/>
          </w:rPr>
          <w:t>5</w:t>
        </w:r>
      </w:hyperlink>
    </w:p>
    <w:p w:rsidR="006B7358" w:rsidRDefault="008F748A" w:rsidP="006B7358">
      <w:pPr>
        <w:pStyle w:val="1"/>
        <w:spacing w:beforeLines="0" w:afterLines="0"/>
        <w:rPr>
          <w:rFonts w:ascii="Calibri" w:hAnsi="Calibri"/>
          <w:szCs w:val="22"/>
        </w:rPr>
      </w:pPr>
      <w:hyperlink w:anchor="_Toc493848822" w:history="1">
        <w:r w:rsidR="006B7358">
          <w:rPr>
            <w:rStyle w:val="afe"/>
          </w:rPr>
          <w:t>1</w:t>
        </w:r>
        <w:r w:rsidR="006B7358">
          <w:rPr>
            <w:rStyle w:val="afe"/>
            <w:rFonts w:hint="eastAsia"/>
          </w:rPr>
          <w:t>1　审批申办材料</w:t>
        </w:r>
        <w:r w:rsidR="006B7358">
          <w:tab/>
        </w:r>
        <w:r w:rsidR="003D22CC">
          <w:rPr>
            <w:rFonts w:hint="eastAsia"/>
          </w:rPr>
          <w:t>6</w:t>
        </w:r>
      </w:hyperlink>
    </w:p>
    <w:p w:rsidR="006B7358" w:rsidRDefault="008F748A" w:rsidP="006B7358">
      <w:pPr>
        <w:pStyle w:val="1"/>
        <w:spacing w:beforeLines="0" w:afterLines="0"/>
        <w:rPr>
          <w:rFonts w:ascii="Calibri" w:hAnsi="Calibri"/>
          <w:szCs w:val="22"/>
        </w:rPr>
      </w:pPr>
      <w:hyperlink w:anchor="_Toc493848823" w:history="1">
        <w:r w:rsidR="006B7358">
          <w:rPr>
            <w:rStyle w:val="afe"/>
          </w:rPr>
          <w:t>1</w:t>
        </w:r>
        <w:r w:rsidR="006B7358">
          <w:rPr>
            <w:rStyle w:val="afe"/>
            <w:rFonts w:hint="eastAsia"/>
          </w:rPr>
          <w:t>2　流程图</w:t>
        </w:r>
        <w:r w:rsidR="006B7358">
          <w:tab/>
        </w:r>
        <w:r w:rsidR="003D22CC">
          <w:rPr>
            <w:rFonts w:hint="eastAsia"/>
          </w:rPr>
          <w:t>6</w:t>
        </w:r>
      </w:hyperlink>
    </w:p>
    <w:p w:rsidR="006B7358" w:rsidRDefault="008F748A" w:rsidP="006B7358">
      <w:pPr>
        <w:pStyle w:val="1"/>
        <w:spacing w:beforeLines="0" w:afterLines="0"/>
        <w:rPr>
          <w:rFonts w:ascii="Calibri" w:hAnsi="Calibri"/>
          <w:szCs w:val="22"/>
        </w:rPr>
      </w:pPr>
      <w:hyperlink w:anchor="_Toc493848824" w:history="1">
        <w:r w:rsidR="006B7358">
          <w:rPr>
            <w:rStyle w:val="afe"/>
          </w:rPr>
          <w:t>1</w:t>
        </w:r>
        <w:r w:rsidR="006B7358">
          <w:rPr>
            <w:rStyle w:val="afe"/>
            <w:rFonts w:hint="eastAsia"/>
          </w:rPr>
          <w:t>3　审批程序</w:t>
        </w:r>
        <w:r w:rsidR="006B7358">
          <w:tab/>
        </w:r>
        <w:r w:rsidR="003D22CC">
          <w:rPr>
            <w:rFonts w:hint="eastAsia"/>
          </w:rPr>
          <w:t>6</w:t>
        </w:r>
      </w:hyperlink>
    </w:p>
    <w:p w:rsidR="006B7358" w:rsidRDefault="008F748A" w:rsidP="006B7358">
      <w:pPr>
        <w:pStyle w:val="1"/>
        <w:spacing w:beforeLines="0" w:afterLines="0"/>
        <w:rPr>
          <w:rFonts w:ascii="Calibri" w:hAnsi="Calibri"/>
          <w:szCs w:val="22"/>
        </w:rPr>
      </w:pPr>
      <w:hyperlink w:anchor="_Toc493848825" w:history="1">
        <w:r w:rsidR="006B7358">
          <w:rPr>
            <w:rStyle w:val="afe"/>
          </w:rPr>
          <w:t>1</w:t>
        </w:r>
        <w:r w:rsidR="006B7358">
          <w:rPr>
            <w:rStyle w:val="afe"/>
            <w:rFonts w:hint="eastAsia"/>
          </w:rPr>
          <w:t>4　审批内容</w:t>
        </w:r>
        <w:r w:rsidR="006B7358">
          <w:tab/>
        </w:r>
        <w:r w:rsidR="006B7358">
          <w:rPr>
            <w:rFonts w:hint="eastAsia"/>
          </w:rPr>
          <w:t>7</w:t>
        </w:r>
      </w:hyperlink>
    </w:p>
    <w:p w:rsidR="006B7358" w:rsidRDefault="008F748A" w:rsidP="006B7358">
      <w:pPr>
        <w:pStyle w:val="1"/>
        <w:spacing w:beforeLines="0" w:afterLines="0"/>
        <w:rPr>
          <w:rFonts w:ascii="Calibri" w:hAnsi="Calibri"/>
          <w:szCs w:val="22"/>
        </w:rPr>
      </w:pPr>
      <w:hyperlink w:anchor="_Toc493848826" w:history="1">
        <w:r w:rsidR="006B7358">
          <w:rPr>
            <w:rStyle w:val="afe"/>
          </w:rPr>
          <w:t>1</w:t>
        </w:r>
        <w:r w:rsidR="006B7358">
          <w:rPr>
            <w:rStyle w:val="afe"/>
            <w:rFonts w:hint="eastAsia"/>
          </w:rPr>
          <w:t>5　办理时限</w:t>
        </w:r>
        <w:r w:rsidR="006B7358">
          <w:tab/>
        </w:r>
        <w:r w:rsidR="006B7358">
          <w:rPr>
            <w:rFonts w:hint="eastAsia"/>
          </w:rPr>
          <w:t>7</w:t>
        </w:r>
      </w:hyperlink>
    </w:p>
    <w:p w:rsidR="006B7358" w:rsidRDefault="008F748A" w:rsidP="006B7358">
      <w:pPr>
        <w:pStyle w:val="1"/>
        <w:spacing w:beforeLines="0" w:afterLines="0"/>
        <w:rPr>
          <w:rFonts w:ascii="Calibri" w:hAnsi="Calibri"/>
          <w:szCs w:val="22"/>
        </w:rPr>
      </w:pPr>
      <w:hyperlink w:anchor="_Toc493848827" w:history="1">
        <w:r w:rsidR="006B7358">
          <w:rPr>
            <w:rStyle w:val="afe"/>
          </w:rPr>
          <w:t>1</w:t>
        </w:r>
        <w:r w:rsidR="006B7358">
          <w:rPr>
            <w:rStyle w:val="afe"/>
            <w:rFonts w:hint="eastAsia"/>
          </w:rPr>
          <w:t>6　收费款项</w:t>
        </w:r>
        <w:r w:rsidR="006B7358">
          <w:tab/>
        </w:r>
        <w:r w:rsidR="006B7358">
          <w:rPr>
            <w:rFonts w:hint="eastAsia"/>
          </w:rPr>
          <w:t>7</w:t>
        </w:r>
      </w:hyperlink>
    </w:p>
    <w:p w:rsidR="006B7358" w:rsidRDefault="008F748A" w:rsidP="006B7358">
      <w:pPr>
        <w:pStyle w:val="1"/>
        <w:spacing w:beforeLines="0" w:afterLines="0"/>
        <w:rPr>
          <w:rFonts w:ascii="Calibri" w:hAnsi="Calibri"/>
          <w:szCs w:val="22"/>
        </w:rPr>
      </w:pPr>
      <w:hyperlink w:anchor="_Toc493848828" w:history="1">
        <w:r w:rsidR="006B7358">
          <w:rPr>
            <w:rStyle w:val="afe"/>
          </w:rPr>
          <w:t>1</w:t>
        </w:r>
        <w:r w:rsidR="006B7358">
          <w:rPr>
            <w:rStyle w:val="afe"/>
            <w:rFonts w:hint="eastAsia"/>
          </w:rPr>
          <w:t>7　重要提示</w:t>
        </w:r>
        <w:r w:rsidR="006B7358">
          <w:tab/>
        </w:r>
        <w:r w:rsidR="006B7358">
          <w:rPr>
            <w:rFonts w:hint="eastAsia"/>
          </w:rPr>
          <w:t>7</w:t>
        </w:r>
      </w:hyperlink>
    </w:p>
    <w:p w:rsidR="00842F05" w:rsidRDefault="008F748A" w:rsidP="00842F05">
      <w:pPr>
        <w:pStyle w:val="1"/>
        <w:spacing w:beforeLines="0" w:afterLines="0"/>
        <w:rPr>
          <w:rStyle w:val="afe"/>
        </w:rPr>
      </w:pPr>
      <w:hyperlink w:anchor="_Toc493848829" w:history="1">
        <w:r w:rsidR="00842F05">
          <w:rPr>
            <w:rStyle w:val="afe"/>
          </w:rPr>
          <w:t>1</w:t>
        </w:r>
        <w:r w:rsidR="00E86CB8">
          <w:rPr>
            <w:rStyle w:val="afe"/>
            <w:rFonts w:hint="eastAsia"/>
          </w:rPr>
          <w:t>8</w:t>
        </w:r>
        <w:r w:rsidR="00842F05">
          <w:rPr>
            <w:rStyle w:val="afe"/>
            <w:rFonts w:hint="eastAsia"/>
          </w:rPr>
          <w:t xml:space="preserve">　</w:t>
        </w:r>
        <w:r w:rsidR="007A5233">
          <w:rPr>
            <w:rStyle w:val="afe"/>
            <w:rFonts w:hint="eastAsia"/>
          </w:rPr>
          <w:t>行政救济途径和方式</w:t>
        </w:r>
        <w:r w:rsidR="00842F05">
          <w:tab/>
        </w:r>
        <w:r w:rsidR="00842F05">
          <w:rPr>
            <w:rFonts w:hint="eastAsia"/>
          </w:rPr>
          <w:t>8</w:t>
        </w:r>
      </w:hyperlink>
    </w:p>
    <w:p w:rsidR="00320E05" w:rsidRDefault="008F748A" w:rsidP="00320E05">
      <w:pPr>
        <w:pStyle w:val="1"/>
        <w:spacing w:beforeLines="0" w:afterLines="0"/>
        <w:rPr>
          <w:rStyle w:val="afe"/>
        </w:rPr>
      </w:pPr>
      <w:r>
        <w:fldChar w:fldCharType="end"/>
      </w:r>
      <w:r w:rsidR="00320E05" w:rsidRPr="00320E05">
        <w:rPr>
          <w:noProof/>
        </w:rPr>
        <w:t>1</w:t>
      </w:r>
      <w:r w:rsidR="00320E05" w:rsidRPr="00320E05">
        <w:rPr>
          <w:rFonts w:hint="eastAsia"/>
          <w:noProof/>
        </w:rPr>
        <w:t>9　联系电话</w:t>
      </w:r>
      <w:r w:rsidR="00320E05">
        <w:tab/>
      </w:r>
      <w:r w:rsidR="00320E05">
        <w:rPr>
          <w:rFonts w:hint="eastAsia"/>
        </w:rPr>
        <w:t>8</w:t>
      </w:r>
    </w:p>
    <w:p w:rsidR="006B7358" w:rsidRDefault="006B7358" w:rsidP="006B7358">
      <w:pPr>
        <w:pStyle w:val="af"/>
      </w:pPr>
    </w:p>
    <w:p w:rsidR="006B7358" w:rsidRDefault="006B7358" w:rsidP="006B7358">
      <w:pPr>
        <w:pStyle w:val="aff"/>
      </w:pPr>
      <w:bookmarkStart w:id="17" w:name="_Toc493848812"/>
      <w:r>
        <w:rPr>
          <w:rFonts w:hint="eastAsia"/>
        </w:rPr>
        <w:lastRenderedPageBreak/>
        <w:t>前</w:t>
      </w:r>
      <w:bookmarkStart w:id="18" w:name="BKQY"/>
      <w:r>
        <w:rPr>
          <w:rFonts w:ascii="Cambria Math" w:hAnsi="Cambria Math" w:cs="Cambria Math"/>
        </w:rPr>
        <w:t>    </w:t>
      </w:r>
      <w:r>
        <w:rPr>
          <w:rFonts w:hint="eastAsia"/>
        </w:rPr>
        <w:t>言</w:t>
      </w:r>
      <w:bookmarkEnd w:id="3"/>
      <w:bookmarkEnd w:id="4"/>
      <w:bookmarkEnd w:id="5"/>
      <w:bookmarkEnd w:id="6"/>
      <w:bookmarkEnd w:id="7"/>
      <w:bookmarkEnd w:id="8"/>
      <w:bookmarkEnd w:id="9"/>
      <w:bookmarkEnd w:id="10"/>
      <w:bookmarkEnd w:id="11"/>
      <w:bookmarkEnd w:id="12"/>
      <w:bookmarkEnd w:id="17"/>
      <w:bookmarkEnd w:id="18"/>
    </w:p>
    <w:p w:rsidR="006B7358" w:rsidRDefault="006B7358" w:rsidP="006B7358">
      <w:pPr>
        <w:pStyle w:val="af"/>
      </w:pPr>
      <w:r>
        <w:rPr>
          <w:rFonts w:hint="eastAsia"/>
        </w:rPr>
        <w:t>本标准按</w:t>
      </w:r>
      <w:r>
        <w:t>GB/T 1.1-2009</w:t>
      </w:r>
      <w:r>
        <w:rPr>
          <w:rFonts w:hint="eastAsia"/>
        </w:rPr>
        <w:t>给出的规则起草。</w:t>
      </w:r>
    </w:p>
    <w:p w:rsidR="006B7358" w:rsidRDefault="006B7358" w:rsidP="006B7358">
      <w:pPr>
        <w:pStyle w:val="af"/>
      </w:pPr>
      <w:r>
        <w:rPr>
          <w:rFonts w:hint="eastAsia"/>
        </w:rPr>
        <w:t>本标准由沈阳市营商环境建设监督局(沈阳市政务服务中心)提出。</w:t>
      </w:r>
    </w:p>
    <w:p w:rsidR="00842F05" w:rsidRDefault="006B7358" w:rsidP="00842F05">
      <w:pPr>
        <w:pStyle w:val="af"/>
      </w:pPr>
      <w:r>
        <w:rPr>
          <w:rFonts w:hint="eastAsia"/>
        </w:rPr>
        <w:t>本标准起草单位：沈阳市民政局。</w:t>
      </w:r>
    </w:p>
    <w:p w:rsidR="006B7358" w:rsidRDefault="006B7358" w:rsidP="00842F05">
      <w:pPr>
        <w:pStyle w:val="af"/>
        <w:sectPr w:rsidR="006B7358">
          <w:footerReference w:type="default" r:id="rId8"/>
          <w:pgSz w:w="11906" w:h="16838"/>
          <w:pgMar w:top="567" w:right="1134" w:bottom="1134" w:left="1418" w:header="1418" w:footer="1134" w:gutter="0"/>
          <w:pgNumType w:fmt="upperRoman" w:start="1"/>
          <w:cols w:space="720"/>
          <w:formProt w:val="0"/>
          <w:docGrid w:type="lines" w:linePitch="312"/>
        </w:sectPr>
      </w:pPr>
      <w:r>
        <w:rPr>
          <w:rFonts w:hint="eastAsia"/>
        </w:rPr>
        <w:t>本标准主要起草人：</w:t>
      </w:r>
      <w:r w:rsidR="00661268">
        <w:rPr>
          <w:rFonts w:hint="eastAsia"/>
        </w:rPr>
        <w:t>李红军</w:t>
      </w:r>
      <w:r w:rsidR="0018299E">
        <w:rPr>
          <w:rFonts w:hint="eastAsia"/>
        </w:rPr>
        <w:t>、</w:t>
      </w:r>
      <w:r w:rsidR="00661268">
        <w:rPr>
          <w:rFonts w:hint="eastAsia"/>
        </w:rPr>
        <w:t>宋忠源</w:t>
      </w:r>
      <w:r w:rsidR="0018299E">
        <w:rPr>
          <w:rFonts w:hint="eastAsia"/>
        </w:rPr>
        <w:t>。</w:t>
      </w:r>
    </w:p>
    <w:p w:rsidR="006B7358" w:rsidRPr="00694F5D" w:rsidRDefault="006B7358" w:rsidP="00F70A7D">
      <w:pPr>
        <w:pStyle w:val="af0"/>
        <w:ind w:rightChars="-460" w:right="-966"/>
        <w:rPr>
          <w:b/>
        </w:rPr>
      </w:pPr>
      <w:r>
        <w:rPr>
          <w:rFonts w:hint="eastAsia"/>
        </w:rPr>
        <w:lastRenderedPageBreak/>
        <w:t>公益性公墓</w:t>
      </w:r>
      <w:r w:rsidRPr="0039638C">
        <w:rPr>
          <w:rFonts w:hint="eastAsia"/>
        </w:rPr>
        <w:t>办理规</w:t>
      </w:r>
      <w:r w:rsidRPr="00F36587">
        <w:rPr>
          <w:rFonts w:hint="eastAsia"/>
        </w:rPr>
        <w:t>程</w:t>
      </w:r>
    </w:p>
    <w:p w:rsidR="006B7358" w:rsidRDefault="006B7358" w:rsidP="006B7358">
      <w:pPr>
        <w:pStyle w:val="a"/>
        <w:spacing w:before="312" w:after="312"/>
        <w:ind w:rightChars="-460" w:right="-966"/>
        <w:rPr>
          <w:b/>
        </w:rPr>
      </w:pPr>
      <w:bookmarkStart w:id="19" w:name="_Toc493848442"/>
      <w:bookmarkStart w:id="20" w:name="_Toc493848814"/>
      <w:bookmarkStart w:id="21" w:name="_Toc361919662"/>
      <w:bookmarkStart w:id="22" w:name="_Toc361919775"/>
      <w:bookmarkStart w:id="23" w:name="_Toc361919964"/>
      <w:bookmarkStart w:id="24" w:name="_Toc361964361"/>
      <w:bookmarkStart w:id="25" w:name="_Toc362867491"/>
      <w:bookmarkStart w:id="26" w:name="_Toc364085366"/>
      <w:bookmarkStart w:id="27" w:name="_Toc367266675"/>
      <w:bookmarkStart w:id="28" w:name="_Toc374346142"/>
      <w:bookmarkStart w:id="29" w:name="_Toc493847241"/>
      <w:bookmarkStart w:id="30" w:name="_Toc349133431"/>
      <w:bookmarkStart w:id="31" w:name="_Toc349137157"/>
      <w:bookmarkStart w:id="32" w:name="_Toc349137992"/>
      <w:bookmarkStart w:id="33" w:name="_Toc350171639"/>
      <w:bookmarkStart w:id="34" w:name="_Toc350847942"/>
      <w:bookmarkStart w:id="35" w:name="_Toc350848630"/>
      <w:bookmarkStart w:id="36" w:name="_Toc350852753"/>
      <w:bookmarkStart w:id="37" w:name="_Toc350951455"/>
      <w:bookmarkStart w:id="38" w:name="_Toc357711910"/>
      <w:bookmarkStart w:id="39" w:name="_Toc357712660"/>
      <w:bookmarkStart w:id="40" w:name="_Toc357729486"/>
      <w:bookmarkStart w:id="41" w:name="_Toc357729517"/>
      <w:bookmarkStart w:id="42" w:name="_Toc358418171"/>
      <w:bookmarkStart w:id="43" w:name="_Toc359232564"/>
      <w:r>
        <w:rPr>
          <w:rFonts w:hint="eastAsia"/>
          <w:b/>
        </w:rPr>
        <w:t>范围</w:t>
      </w:r>
    </w:p>
    <w:p w:rsidR="006B7358" w:rsidRPr="00190B55" w:rsidRDefault="006B7358" w:rsidP="006B7358">
      <w:pPr>
        <w:pStyle w:val="a"/>
        <w:numPr>
          <w:ilvl w:val="0"/>
          <w:numId w:val="0"/>
        </w:numPr>
        <w:spacing w:before="312" w:after="312"/>
        <w:rPr>
          <w:rFonts w:ascii="宋体" w:eastAsia="宋体"/>
        </w:rPr>
      </w:pPr>
      <w:r>
        <w:rPr>
          <w:rFonts w:ascii="宋体" w:eastAsia="宋体" w:hint="eastAsia"/>
        </w:rPr>
        <w:t xml:space="preserve">    </w:t>
      </w:r>
      <w:r w:rsidRPr="00190B55">
        <w:rPr>
          <w:rFonts w:ascii="宋体" w:eastAsia="宋体" w:hint="eastAsia"/>
        </w:rPr>
        <w:t>本标准规定</w:t>
      </w:r>
      <w:r>
        <w:rPr>
          <w:rFonts w:ascii="宋体" w:eastAsia="宋体" w:hAnsi="宋体" w:hint="eastAsia"/>
          <w:szCs w:val="21"/>
        </w:rPr>
        <w:t>了公益性公墓</w:t>
      </w:r>
      <w:r w:rsidRPr="00190B55">
        <w:rPr>
          <w:rFonts w:ascii="宋体" w:eastAsia="宋体" w:hAnsi="宋体" w:hint="eastAsia"/>
          <w:szCs w:val="21"/>
        </w:rPr>
        <w:t>审批办理</w:t>
      </w:r>
      <w:r w:rsidRPr="00190B55">
        <w:rPr>
          <w:rFonts w:ascii="宋体" w:eastAsia="宋体" w:hint="eastAsia"/>
        </w:rPr>
        <w:t>的事项类别、</w:t>
      </w:r>
      <w:r w:rsidRPr="00190B55">
        <w:rPr>
          <w:rFonts w:ascii="宋体" w:eastAsia="宋体" w:hint="eastAsia"/>
          <w:bCs/>
        </w:rPr>
        <w:t>审批编号</w:t>
      </w:r>
      <w:r w:rsidRPr="00190B55">
        <w:rPr>
          <w:rFonts w:ascii="宋体" w:eastAsia="宋体" w:hint="eastAsia"/>
        </w:rPr>
        <w:t>、</w:t>
      </w:r>
      <w:r w:rsidRPr="00190B55">
        <w:rPr>
          <w:rFonts w:ascii="宋体" w:eastAsia="宋体" w:hint="eastAsia"/>
          <w:bCs/>
        </w:rPr>
        <w:t>审批</w:t>
      </w:r>
      <w:r w:rsidRPr="00190B55">
        <w:rPr>
          <w:rFonts w:ascii="宋体" w:eastAsia="宋体" w:hint="eastAsia"/>
        </w:rPr>
        <w:t>单位、</w:t>
      </w:r>
      <w:r w:rsidRPr="00190B55">
        <w:rPr>
          <w:rFonts w:ascii="宋体" w:eastAsia="宋体" w:hint="eastAsia"/>
          <w:bCs/>
        </w:rPr>
        <w:t>审批</w:t>
      </w:r>
      <w:r w:rsidRPr="00190B55">
        <w:rPr>
          <w:rFonts w:ascii="宋体" w:eastAsia="宋体" w:hint="eastAsia"/>
        </w:rPr>
        <w:t>对象、</w:t>
      </w:r>
      <w:r w:rsidRPr="00190B55">
        <w:rPr>
          <w:rFonts w:ascii="宋体" w:eastAsia="宋体" w:hint="eastAsia"/>
          <w:bCs/>
        </w:rPr>
        <w:t>审批</w:t>
      </w:r>
      <w:r w:rsidRPr="00190B55">
        <w:rPr>
          <w:rFonts w:ascii="宋体" w:eastAsia="宋体" w:hint="eastAsia"/>
        </w:rPr>
        <w:t>依据、办理条件、办理方式、审批数量、审批申办材料、流程图、审批程序、审批内容、办理时限、收费款项、重要提示、行政救济的途径和方式、联系信息。</w:t>
      </w:r>
    </w:p>
    <w:p w:rsidR="006B7358" w:rsidRPr="00190B55" w:rsidRDefault="001439C1" w:rsidP="006B7358">
      <w:pPr>
        <w:pStyle w:val="a"/>
        <w:numPr>
          <w:ilvl w:val="0"/>
          <w:numId w:val="0"/>
        </w:numPr>
        <w:spacing w:before="312" w:after="312"/>
        <w:rPr>
          <w:rFonts w:ascii="宋体" w:eastAsia="宋体"/>
        </w:rPr>
      </w:pPr>
      <w:r>
        <w:rPr>
          <w:rFonts w:ascii="宋体" w:eastAsia="宋体" w:hint="eastAsia"/>
        </w:rPr>
        <w:t xml:space="preserve">    </w:t>
      </w:r>
      <w:r w:rsidR="006B7358">
        <w:rPr>
          <w:rFonts w:ascii="宋体" w:eastAsia="宋体" w:hint="eastAsia"/>
        </w:rPr>
        <w:t>本标准适用于沈阳市公益性公墓审批的办理</w:t>
      </w:r>
    </w:p>
    <w:p w:rsidR="006B7358" w:rsidRPr="00C449E6" w:rsidRDefault="006B7358" w:rsidP="006B7358">
      <w:pPr>
        <w:pStyle w:val="a"/>
        <w:spacing w:before="312" w:after="312"/>
        <w:ind w:rightChars="-460" w:right="-966"/>
        <w:rPr>
          <w:b/>
        </w:rPr>
      </w:pPr>
      <w:r w:rsidRPr="00694F5D">
        <w:rPr>
          <w:rFonts w:hint="eastAsia"/>
          <w:b/>
        </w:rPr>
        <w:t>规范性引用文件</w:t>
      </w:r>
      <w:bookmarkEnd w:id="19"/>
      <w:bookmarkEnd w:id="20"/>
    </w:p>
    <w:p w:rsidR="006B7358" w:rsidRPr="00C449E6" w:rsidRDefault="001439C1" w:rsidP="006B7358">
      <w:pPr>
        <w:pStyle w:val="af"/>
        <w:ind w:rightChars="-460" w:right="-966" w:firstLineChars="0" w:firstLine="0"/>
      </w:pPr>
      <w:r>
        <w:rPr>
          <w:rFonts w:hint="eastAsia"/>
        </w:rPr>
        <w:t xml:space="preserve">   </w:t>
      </w:r>
      <w:r w:rsidR="006B7358">
        <w:rPr>
          <w:rFonts w:hint="eastAsia"/>
        </w:rPr>
        <w:t>《辽宁省公墓管理办法》</w:t>
      </w:r>
      <w:r>
        <w:rPr>
          <w:rFonts w:hint="eastAsia"/>
        </w:rPr>
        <w:t>。</w:t>
      </w:r>
    </w:p>
    <w:p w:rsidR="006B7358" w:rsidRDefault="006B7358" w:rsidP="006B7358">
      <w:pPr>
        <w:pStyle w:val="a"/>
        <w:spacing w:before="312" w:after="312"/>
        <w:ind w:rightChars="-460" w:right="-966"/>
        <w:rPr>
          <w:b/>
        </w:rPr>
      </w:pPr>
      <w:bookmarkStart w:id="44" w:name="_Toc493848443"/>
      <w:bookmarkStart w:id="45" w:name="_Toc493848815"/>
      <w:r w:rsidRPr="00694F5D">
        <w:rPr>
          <w:rFonts w:hint="eastAsia"/>
          <w:b/>
        </w:rPr>
        <w:t>事项类别</w:t>
      </w:r>
      <w:bookmarkEnd w:id="21"/>
      <w:bookmarkEnd w:id="22"/>
      <w:bookmarkEnd w:id="23"/>
      <w:bookmarkEnd w:id="24"/>
      <w:bookmarkEnd w:id="25"/>
      <w:bookmarkEnd w:id="26"/>
      <w:bookmarkEnd w:id="27"/>
      <w:bookmarkEnd w:id="28"/>
      <w:bookmarkEnd w:id="29"/>
      <w:bookmarkEnd w:id="44"/>
      <w:bookmarkEnd w:id="45"/>
    </w:p>
    <w:p w:rsidR="00201312" w:rsidRPr="00201312" w:rsidRDefault="00201312" w:rsidP="00201312">
      <w:pPr>
        <w:pStyle w:val="af"/>
      </w:pPr>
      <w:r>
        <w:rPr>
          <w:rFonts w:hint="eastAsia"/>
        </w:rPr>
        <w:t>行政许可</w:t>
      </w:r>
    </w:p>
    <w:p w:rsidR="006B7358" w:rsidRPr="00694F5D" w:rsidRDefault="006B7358" w:rsidP="006B7358">
      <w:pPr>
        <w:pStyle w:val="a"/>
        <w:spacing w:before="312" w:after="312"/>
        <w:ind w:rightChars="-460" w:right="-966"/>
        <w:rPr>
          <w:b/>
        </w:rPr>
      </w:pPr>
      <w:bookmarkStart w:id="46" w:name="_Toc361919663"/>
      <w:bookmarkStart w:id="47" w:name="_Toc361919776"/>
      <w:bookmarkStart w:id="48" w:name="_Toc361919965"/>
      <w:bookmarkStart w:id="49" w:name="_Toc361964362"/>
      <w:bookmarkStart w:id="50" w:name="_Toc362867492"/>
      <w:bookmarkStart w:id="51" w:name="_Toc364085367"/>
      <w:bookmarkStart w:id="52" w:name="_Toc367266676"/>
      <w:bookmarkStart w:id="53" w:name="_Toc374346143"/>
      <w:bookmarkStart w:id="54" w:name="_Toc493847242"/>
      <w:bookmarkStart w:id="55" w:name="_Toc493848444"/>
      <w:bookmarkStart w:id="56" w:name="_Toc493848816"/>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694F5D">
        <w:rPr>
          <w:rFonts w:hint="eastAsia"/>
          <w:b/>
        </w:rPr>
        <w:t>审批编号</w:t>
      </w:r>
      <w:bookmarkEnd w:id="46"/>
      <w:bookmarkEnd w:id="47"/>
      <w:bookmarkEnd w:id="48"/>
      <w:bookmarkEnd w:id="49"/>
      <w:bookmarkEnd w:id="50"/>
      <w:bookmarkEnd w:id="51"/>
      <w:bookmarkEnd w:id="52"/>
      <w:bookmarkEnd w:id="53"/>
      <w:bookmarkEnd w:id="54"/>
      <w:bookmarkEnd w:id="55"/>
      <w:bookmarkEnd w:id="56"/>
    </w:p>
    <w:p w:rsidR="006B7358" w:rsidRPr="00352789" w:rsidRDefault="00352789" w:rsidP="00352789">
      <w:pPr>
        <w:pStyle w:val="a"/>
        <w:numPr>
          <w:ilvl w:val="0"/>
          <w:numId w:val="0"/>
        </w:numPr>
        <w:spacing w:before="312" w:after="312"/>
        <w:ind w:firstLineChars="150" w:firstLine="315"/>
        <w:rPr>
          <w:rFonts w:asciiTheme="minorEastAsia" w:eastAsiaTheme="minorEastAsia" w:hAnsiTheme="minorEastAsia"/>
        </w:rPr>
      </w:pPr>
      <w:r>
        <w:rPr>
          <w:rFonts w:asciiTheme="minorEastAsia" w:eastAsiaTheme="minorEastAsia" w:hAnsiTheme="minorEastAsia" w:hint="eastAsia"/>
        </w:rPr>
        <w:t>SYZW TG 205.13.</w:t>
      </w:r>
      <w:r w:rsidR="00E52F66">
        <w:rPr>
          <w:rFonts w:asciiTheme="minorEastAsia" w:eastAsiaTheme="minorEastAsia" w:hAnsiTheme="minorEastAsia" w:hint="eastAsia"/>
        </w:rPr>
        <w:t>17</w:t>
      </w:r>
      <w:r>
        <w:rPr>
          <w:rFonts w:asciiTheme="minorEastAsia" w:eastAsiaTheme="minorEastAsia" w:hAnsiTheme="minorEastAsia" w:hint="eastAsia"/>
        </w:rPr>
        <w:t>—2018</w:t>
      </w:r>
    </w:p>
    <w:p w:rsidR="006B7358" w:rsidRPr="00694F5D" w:rsidRDefault="006B7358" w:rsidP="006B7358">
      <w:pPr>
        <w:pStyle w:val="a"/>
        <w:spacing w:before="312" w:after="312"/>
        <w:ind w:rightChars="-460" w:right="-966"/>
        <w:rPr>
          <w:b/>
        </w:rPr>
      </w:pPr>
      <w:bookmarkStart w:id="57" w:name="_Toc358418174"/>
      <w:bookmarkStart w:id="58" w:name="_Toc359232567"/>
      <w:bookmarkStart w:id="59" w:name="_Toc361919664"/>
      <w:bookmarkStart w:id="60" w:name="_Toc361919777"/>
      <w:bookmarkStart w:id="61" w:name="_Toc361919966"/>
      <w:bookmarkStart w:id="62" w:name="_Toc361964363"/>
      <w:bookmarkStart w:id="63" w:name="_Toc362867493"/>
      <w:bookmarkStart w:id="64" w:name="_Toc364085368"/>
      <w:bookmarkStart w:id="65" w:name="_Toc367266677"/>
      <w:bookmarkStart w:id="66" w:name="_Toc374346144"/>
      <w:bookmarkStart w:id="67" w:name="_Toc493847243"/>
      <w:bookmarkStart w:id="68" w:name="_Toc493848445"/>
      <w:bookmarkStart w:id="69" w:name="_Toc493848817"/>
      <w:r w:rsidRPr="00694F5D">
        <w:rPr>
          <w:rFonts w:hint="eastAsia"/>
          <w:b/>
        </w:rPr>
        <w:t>审批单位</w:t>
      </w:r>
      <w:bookmarkEnd w:id="57"/>
      <w:bookmarkEnd w:id="58"/>
      <w:bookmarkEnd w:id="59"/>
      <w:bookmarkEnd w:id="60"/>
      <w:bookmarkEnd w:id="61"/>
      <w:bookmarkEnd w:id="62"/>
      <w:bookmarkEnd w:id="63"/>
      <w:bookmarkEnd w:id="64"/>
      <w:bookmarkEnd w:id="65"/>
      <w:bookmarkEnd w:id="66"/>
      <w:bookmarkEnd w:id="67"/>
      <w:bookmarkEnd w:id="68"/>
      <w:bookmarkEnd w:id="69"/>
    </w:p>
    <w:p w:rsidR="006B7358" w:rsidRPr="0039638C" w:rsidRDefault="006B7358" w:rsidP="006B7358">
      <w:pPr>
        <w:spacing w:line="240" w:lineRule="exact"/>
        <w:ind w:rightChars="-460" w:right="-966" w:firstLineChars="200" w:firstLine="420"/>
        <w:rPr>
          <w:rFonts w:hAnsi="宋体"/>
        </w:rPr>
      </w:pPr>
      <w:bookmarkStart w:id="70" w:name="_Toc349133435"/>
      <w:bookmarkStart w:id="71" w:name="_Toc349137161"/>
      <w:bookmarkStart w:id="72" w:name="_Toc349137996"/>
      <w:bookmarkStart w:id="73" w:name="_Toc350171643"/>
      <w:bookmarkStart w:id="74" w:name="_Toc350847946"/>
      <w:bookmarkStart w:id="75" w:name="_Toc350848634"/>
      <w:bookmarkStart w:id="76" w:name="_Toc350852757"/>
      <w:bookmarkStart w:id="77" w:name="_Toc350951459"/>
      <w:bookmarkStart w:id="78" w:name="_Toc357711914"/>
      <w:bookmarkStart w:id="79" w:name="_Toc357712664"/>
      <w:bookmarkStart w:id="80" w:name="_Toc357729490"/>
      <w:bookmarkStart w:id="81" w:name="_Toc357729521"/>
      <w:bookmarkStart w:id="82" w:name="_Toc358418175"/>
      <w:bookmarkStart w:id="83" w:name="_Toc359232568"/>
      <w:bookmarkStart w:id="84" w:name="_Toc361919665"/>
      <w:bookmarkStart w:id="85" w:name="_Toc361919778"/>
      <w:bookmarkStart w:id="86" w:name="_Toc361919967"/>
      <w:bookmarkStart w:id="87" w:name="_Toc361964364"/>
      <w:bookmarkStart w:id="88" w:name="_Toc362867494"/>
      <w:bookmarkStart w:id="89" w:name="_Toc364085369"/>
      <w:bookmarkStart w:id="90" w:name="_Toc367266678"/>
      <w:bookmarkStart w:id="91" w:name="_Toc374346145"/>
      <w:bookmarkStart w:id="92" w:name="_Toc493847244"/>
      <w:bookmarkStart w:id="93" w:name="_Toc493848446"/>
      <w:bookmarkStart w:id="94" w:name="_Toc493848818"/>
      <w:r>
        <w:rPr>
          <w:rFonts w:hAnsi="宋体" w:hint="eastAsia"/>
        </w:rPr>
        <w:t>公益性公墓由属地民政部门审核报同级</w:t>
      </w:r>
      <w:proofErr w:type="gramStart"/>
      <w:r>
        <w:rPr>
          <w:rFonts w:hAnsi="宋体" w:hint="eastAsia"/>
        </w:rPr>
        <w:t>级</w:t>
      </w:r>
      <w:proofErr w:type="gramEnd"/>
      <w:r>
        <w:rPr>
          <w:rFonts w:hAnsi="宋体" w:hint="eastAsia"/>
        </w:rPr>
        <w:t>人民政府审批。</w:t>
      </w:r>
    </w:p>
    <w:p w:rsidR="006B7358" w:rsidRPr="00694F5D" w:rsidRDefault="006B7358" w:rsidP="006B7358">
      <w:pPr>
        <w:pStyle w:val="a"/>
        <w:spacing w:before="312" w:after="312"/>
        <w:ind w:rightChars="-460" w:right="-966"/>
        <w:rPr>
          <w:b/>
        </w:rPr>
      </w:pPr>
      <w:r w:rsidRPr="00694F5D">
        <w:rPr>
          <w:rFonts w:hint="eastAsia"/>
          <w:b/>
        </w:rPr>
        <w:t>审批对象</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6B7358" w:rsidRDefault="006B7358" w:rsidP="006B7358">
      <w:pPr>
        <w:pStyle w:val="af"/>
        <w:ind w:rightChars="-460" w:right="-966"/>
      </w:pPr>
      <w:r>
        <w:rPr>
          <w:rFonts w:hint="eastAsia"/>
        </w:rPr>
        <w:t>a)</w:t>
      </w:r>
      <w:r w:rsidR="00B40C7B">
        <w:rPr>
          <w:rFonts w:hint="eastAsia"/>
        </w:rPr>
        <w:t xml:space="preserve"> </w:t>
      </w:r>
      <w:r>
        <w:t xml:space="preserve"> </w:t>
      </w:r>
      <w:r>
        <w:rPr>
          <w:rFonts w:hint="eastAsia"/>
        </w:rPr>
        <w:t>企、事业；</w:t>
      </w:r>
    </w:p>
    <w:p w:rsidR="006B7358" w:rsidRDefault="006B7358" w:rsidP="006B7358">
      <w:pPr>
        <w:pStyle w:val="af"/>
        <w:ind w:rightChars="-460" w:right="-966"/>
      </w:pPr>
      <w:r>
        <w:rPr>
          <w:rFonts w:hint="eastAsia"/>
        </w:rPr>
        <w:t>b)</w:t>
      </w:r>
      <w:r w:rsidR="00B40C7B">
        <w:rPr>
          <w:rFonts w:hint="eastAsia"/>
        </w:rPr>
        <w:t xml:space="preserve"> </w:t>
      </w:r>
      <w:r>
        <w:t xml:space="preserve"> </w:t>
      </w:r>
      <w:r>
        <w:rPr>
          <w:rFonts w:hint="eastAsia"/>
        </w:rPr>
        <w:t>社会团体；</w:t>
      </w:r>
    </w:p>
    <w:p w:rsidR="006B7358" w:rsidRDefault="006B7358" w:rsidP="006B7358">
      <w:pPr>
        <w:pStyle w:val="af"/>
        <w:ind w:rightChars="-460" w:right="-966"/>
      </w:pPr>
      <w:r>
        <w:rPr>
          <w:rFonts w:hint="eastAsia"/>
        </w:rPr>
        <w:t>c)</w:t>
      </w:r>
      <w:r w:rsidR="00B40C7B">
        <w:rPr>
          <w:rFonts w:hint="eastAsia"/>
        </w:rPr>
        <w:t xml:space="preserve"> </w:t>
      </w:r>
      <w:r>
        <w:rPr>
          <w:rFonts w:hint="eastAsia"/>
        </w:rPr>
        <w:t xml:space="preserve"> 自然人</w:t>
      </w:r>
      <w:r w:rsidR="001439C1">
        <w:rPr>
          <w:rFonts w:hint="eastAsia"/>
        </w:rPr>
        <w:t>。</w:t>
      </w:r>
    </w:p>
    <w:p w:rsidR="006B7358" w:rsidRPr="00694F5D" w:rsidRDefault="006B7358" w:rsidP="006B7358">
      <w:pPr>
        <w:pStyle w:val="a"/>
        <w:spacing w:before="312" w:after="312"/>
        <w:ind w:rightChars="-460" w:right="-966"/>
        <w:rPr>
          <w:b/>
        </w:rPr>
      </w:pPr>
      <w:bookmarkStart w:id="95" w:name="_Toc349133436"/>
      <w:bookmarkStart w:id="96" w:name="_Toc349137162"/>
      <w:bookmarkStart w:id="97" w:name="_Toc349137997"/>
      <w:bookmarkStart w:id="98" w:name="_Toc350171644"/>
      <w:bookmarkStart w:id="99" w:name="_Toc350847947"/>
      <w:bookmarkStart w:id="100" w:name="_Toc350848635"/>
      <w:bookmarkStart w:id="101" w:name="_Toc350852758"/>
      <w:bookmarkStart w:id="102" w:name="_Toc350951460"/>
      <w:bookmarkStart w:id="103" w:name="_Toc357711915"/>
      <w:bookmarkStart w:id="104" w:name="_Toc357712665"/>
      <w:bookmarkStart w:id="105" w:name="_Toc357729491"/>
      <w:bookmarkStart w:id="106" w:name="_Toc357729522"/>
      <w:bookmarkStart w:id="107" w:name="_Toc358418176"/>
      <w:bookmarkStart w:id="108" w:name="_Toc359232569"/>
      <w:bookmarkStart w:id="109" w:name="_Toc361919666"/>
      <w:bookmarkStart w:id="110" w:name="_Toc361919779"/>
      <w:bookmarkStart w:id="111" w:name="_Toc361919968"/>
      <w:bookmarkStart w:id="112" w:name="_Toc361964365"/>
      <w:bookmarkStart w:id="113" w:name="_Toc362867495"/>
      <w:bookmarkStart w:id="114" w:name="_Toc364085370"/>
      <w:bookmarkStart w:id="115" w:name="_Toc367266679"/>
      <w:bookmarkStart w:id="116" w:name="_Toc374346146"/>
      <w:bookmarkStart w:id="117" w:name="_Toc493847245"/>
      <w:bookmarkStart w:id="118" w:name="_Toc493848447"/>
      <w:bookmarkStart w:id="119" w:name="_Toc493848819"/>
      <w:r w:rsidRPr="00694F5D">
        <w:rPr>
          <w:rFonts w:hint="eastAsia"/>
          <w:b/>
        </w:rPr>
        <w:t>审批依据</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6B7358" w:rsidRDefault="006B7358" w:rsidP="006B7358">
      <w:pPr>
        <w:pStyle w:val="af"/>
        <w:ind w:rightChars="-460" w:right="-966"/>
      </w:pPr>
      <w:bookmarkStart w:id="120" w:name="_Toc358418177"/>
      <w:bookmarkStart w:id="121" w:name="_Toc359232570"/>
      <w:bookmarkStart w:id="122" w:name="_Toc361919667"/>
      <w:bookmarkStart w:id="123" w:name="_Toc361919780"/>
      <w:bookmarkStart w:id="124" w:name="_Toc361919969"/>
      <w:bookmarkStart w:id="125" w:name="_Toc361964366"/>
      <w:bookmarkStart w:id="126" w:name="_Toc362867496"/>
      <w:bookmarkStart w:id="127" w:name="_Toc364085371"/>
      <w:bookmarkStart w:id="128" w:name="_Toc367266680"/>
      <w:bookmarkStart w:id="129" w:name="_Toc374346147"/>
      <w:bookmarkStart w:id="130" w:name="_Toc493847246"/>
      <w:bookmarkStart w:id="131" w:name="_Toc493848448"/>
      <w:bookmarkStart w:id="132" w:name="_Toc493848820"/>
      <w:bookmarkStart w:id="133" w:name="_Toc349133439"/>
      <w:bookmarkStart w:id="134" w:name="_Toc349137165"/>
      <w:bookmarkStart w:id="135" w:name="_Toc349138000"/>
      <w:bookmarkStart w:id="136" w:name="_Toc350171647"/>
      <w:bookmarkStart w:id="137" w:name="_Toc350847948"/>
      <w:bookmarkStart w:id="138" w:name="_Toc350848636"/>
      <w:bookmarkStart w:id="139" w:name="_Toc350852759"/>
      <w:bookmarkStart w:id="140" w:name="_Toc350951461"/>
      <w:r>
        <w:rPr>
          <w:rFonts w:hint="eastAsia"/>
        </w:rPr>
        <w:t>《辽宁省公墓管理办法》</w:t>
      </w:r>
    </w:p>
    <w:p w:rsidR="0018299E" w:rsidRPr="001A6BCD" w:rsidRDefault="0018299E" w:rsidP="006B7358">
      <w:pPr>
        <w:pStyle w:val="af"/>
        <w:ind w:rightChars="-460" w:right="-966"/>
      </w:pPr>
    </w:p>
    <w:p w:rsidR="006B7358" w:rsidRDefault="006B7358" w:rsidP="006B7358">
      <w:pPr>
        <w:pStyle w:val="a"/>
        <w:spacing w:before="312" w:after="312"/>
        <w:ind w:rightChars="-460" w:right="-966"/>
        <w:rPr>
          <w:b/>
        </w:rPr>
      </w:pPr>
      <w:r w:rsidRPr="00694F5D">
        <w:rPr>
          <w:rFonts w:hint="eastAsia"/>
          <w:b/>
        </w:rPr>
        <w:t>办理条件</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4A761B" w:rsidRPr="004A761B" w:rsidRDefault="004A761B" w:rsidP="004A761B">
      <w:pPr>
        <w:pStyle w:val="af"/>
      </w:pPr>
    </w:p>
    <w:p w:rsidR="004A761B" w:rsidRDefault="004A761B" w:rsidP="004A761B">
      <w:pPr>
        <w:pStyle w:val="af"/>
        <w:ind w:firstLineChars="0"/>
      </w:pPr>
      <w:r>
        <w:rPr>
          <w:rFonts w:hint="eastAsia"/>
        </w:rPr>
        <w:t>a</w:t>
      </w:r>
      <w:r>
        <w:rPr>
          <w:rFonts w:hAnsi="宋体" w:hint="eastAsia"/>
        </w:rPr>
        <w:t>）</w:t>
      </w:r>
      <w:r w:rsidR="00B40C7B">
        <w:rPr>
          <w:rFonts w:hAnsi="宋体" w:hint="eastAsia"/>
        </w:rPr>
        <w:t xml:space="preserve"> </w:t>
      </w:r>
      <w:r>
        <w:rPr>
          <w:rFonts w:hint="eastAsia"/>
        </w:rPr>
        <w:t>符合公益性公墓建设规划要求；</w:t>
      </w:r>
    </w:p>
    <w:p w:rsidR="004A761B" w:rsidRDefault="004A761B" w:rsidP="004A761B">
      <w:pPr>
        <w:pStyle w:val="af"/>
        <w:ind w:firstLineChars="0"/>
      </w:pPr>
      <w:r>
        <w:rPr>
          <w:rFonts w:hint="eastAsia"/>
        </w:rPr>
        <w:lastRenderedPageBreak/>
        <w:t>b</w:t>
      </w:r>
      <w:r>
        <w:rPr>
          <w:rFonts w:hAnsi="宋体" w:hint="eastAsia"/>
        </w:rPr>
        <w:t>）</w:t>
      </w:r>
      <w:r w:rsidR="00B40C7B">
        <w:rPr>
          <w:rFonts w:hAnsi="宋体" w:hint="eastAsia"/>
        </w:rPr>
        <w:t xml:space="preserve"> </w:t>
      </w:r>
      <w:r>
        <w:rPr>
          <w:rFonts w:hint="eastAsia"/>
        </w:rPr>
        <w:t>建设用地符合国家土地使用审批规定；</w:t>
      </w:r>
    </w:p>
    <w:p w:rsidR="004A761B" w:rsidRDefault="004A761B" w:rsidP="004A761B">
      <w:pPr>
        <w:pStyle w:val="af"/>
        <w:ind w:firstLineChars="0"/>
      </w:pPr>
      <w:r>
        <w:rPr>
          <w:rFonts w:hint="eastAsia"/>
        </w:rPr>
        <w:t>c</w:t>
      </w:r>
      <w:r>
        <w:rPr>
          <w:rFonts w:hAnsi="宋体" w:hint="eastAsia"/>
        </w:rPr>
        <w:t>）</w:t>
      </w:r>
      <w:r w:rsidR="00B40C7B">
        <w:rPr>
          <w:rFonts w:hAnsi="宋体" w:hint="eastAsia"/>
        </w:rPr>
        <w:t xml:space="preserve"> </w:t>
      </w:r>
      <w:r>
        <w:rPr>
          <w:rFonts w:hint="eastAsia"/>
        </w:rPr>
        <w:t>建设规模符合公益性公墓建设要求；</w:t>
      </w:r>
    </w:p>
    <w:p w:rsidR="004A761B" w:rsidRPr="004A761B" w:rsidRDefault="004A761B" w:rsidP="004A761B">
      <w:pPr>
        <w:pStyle w:val="af"/>
        <w:ind w:firstLineChars="0"/>
      </w:pPr>
      <w:r>
        <w:rPr>
          <w:rFonts w:hint="eastAsia"/>
        </w:rPr>
        <w:t>d</w:t>
      </w:r>
      <w:r>
        <w:rPr>
          <w:rFonts w:hAnsi="宋体" w:hint="eastAsia"/>
        </w:rPr>
        <w:t>）</w:t>
      </w:r>
      <w:r w:rsidR="00B40C7B">
        <w:rPr>
          <w:rFonts w:hAnsi="宋体" w:hint="eastAsia"/>
        </w:rPr>
        <w:t xml:space="preserve"> </w:t>
      </w:r>
      <w:r>
        <w:rPr>
          <w:rFonts w:hAnsi="宋体" w:hint="eastAsia"/>
        </w:rPr>
        <w:t>建设用地不占用耕地、林地；不在水库、河流堤坝和水源地附近；不在铁路、公路主要干线两侧；不在城市公园、风景名胜区和文物保护区</w:t>
      </w:r>
      <w:r w:rsidR="00B0587E">
        <w:rPr>
          <w:rFonts w:hAnsi="宋体" w:hint="eastAsia"/>
        </w:rPr>
        <w:t>。</w:t>
      </w:r>
    </w:p>
    <w:p w:rsidR="006B7358" w:rsidRPr="00694F5D" w:rsidRDefault="006B7358" w:rsidP="006B7358">
      <w:pPr>
        <w:pStyle w:val="a"/>
        <w:spacing w:before="312" w:after="312"/>
        <w:ind w:rightChars="-460" w:right="-966"/>
        <w:rPr>
          <w:b/>
        </w:rPr>
      </w:pPr>
      <w:bookmarkStart w:id="141" w:name="_Toc358205694"/>
      <w:bookmarkStart w:id="142" w:name="_Toc358418178"/>
      <w:bookmarkStart w:id="143" w:name="_Toc359232571"/>
      <w:bookmarkStart w:id="144" w:name="_Toc361919668"/>
      <w:bookmarkStart w:id="145" w:name="_Toc361919781"/>
      <w:bookmarkStart w:id="146" w:name="_Toc361919970"/>
      <w:bookmarkStart w:id="147" w:name="_Toc361964367"/>
      <w:bookmarkStart w:id="148" w:name="_Toc362867497"/>
      <w:bookmarkStart w:id="149" w:name="_Toc364085372"/>
      <w:bookmarkStart w:id="150" w:name="_Toc367266681"/>
      <w:bookmarkStart w:id="151" w:name="_Toc374346148"/>
      <w:bookmarkStart w:id="152" w:name="_Toc493847247"/>
      <w:bookmarkStart w:id="153" w:name="_Toc493848449"/>
      <w:bookmarkStart w:id="154" w:name="_Toc493848821"/>
      <w:bookmarkEnd w:id="133"/>
      <w:bookmarkEnd w:id="134"/>
      <w:bookmarkEnd w:id="135"/>
      <w:bookmarkEnd w:id="136"/>
      <w:bookmarkEnd w:id="137"/>
      <w:bookmarkEnd w:id="138"/>
      <w:bookmarkEnd w:id="139"/>
      <w:bookmarkEnd w:id="140"/>
      <w:r w:rsidRPr="00694F5D">
        <w:rPr>
          <w:rFonts w:hint="eastAsia"/>
          <w:b/>
        </w:rPr>
        <w:t>办理方式</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6B7358" w:rsidRPr="00501054" w:rsidRDefault="006B7358" w:rsidP="003D22CC">
      <w:pPr>
        <w:pStyle w:val="a0"/>
        <w:numPr>
          <w:ilvl w:val="0"/>
          <w:numId w:val="0"/>
        </w:numPr>
        <w:spacing w:before="156" w:afterLines="0"/>
        <w:ind w:left="425"/>
        <w:rPr>
          <w:rFonts w:ascii="宋体" w:eastAsia="宋体" w:hAnsi="宋体"/>
        </w:rPr>
      </w:pPr>
      <w:bookmarkStart w:id="155" w:name="_Toc361964368"/>
      <w:r w:rsidRPr="00501054">
        <w:rPr>
          <w:rFonts w:ascii="宋体" w:eastAsia="宋体" w:hAnsi="宋体" w:hint="eastAsia"/>
        </w:rPr>
        <w:t>直接到</w:t>
      </w:r>
      <w:r>
        <w:rPr>
          <w:rFonts w:ascii="宋体" w:eastAsia="宋体" w:hAnsi="宋体" w:hint="eastAsia"/>
        </w:rPr>
        <w:t>市、县（市）民政部门</w:t>
      </w:r>
      <w:r w:rsidRPr="00501054">
        <w:rPr>
          <w:rFonts w:ascii="宋体" w:eastAsia="宋体" w:hAnsi="宋体" w:hint="eastAsia"/>
        </w:rPr>
        <w:t>申报</w:t>
      </w:r>
      <w:r w:rsidRPr="00501054">
        <w:rPr>
          <w:rFonts w:ascii="宋体" w:eastAsia="宋体" w:hAnsi="宋体"/>
        </w:rPr>
        <w:t>。</w:t>
      </w:r>
      <w:bookmarkEnd w:id="155"/>
    </w:p>
    <w:p w:rsidR="006B7358" w:rsidRPr="00694F5D" w:rsidRDefault="006B7358" w:rsidP="006B7358">
      <w:pPr>
        <w:pStyle w:val="a"/>
        <w:spacing w:before="312" w:after="312"/>
        <w:ind w:rightChars="-460" w:right="-966"/>
        <w:rPr>
          <w:b/>
        </w:rPr>
      </w:pPr>
      <w:bookmarkStart w:id="156" w:name="_Toc361919671"/>
      <w:bookmarkStart w:id="157" w:name="_Toc361919784"/>
      <w:bookmarkStart w:id="158" w:name="_Toc361919973"/>
      <w:bookmarkStart w:id="159" w:name="_Toc361964371"/>
      <w:bookmarkStart w:id="160" w:name="_Toc362867499"/>
      <w:bookmarkStart w:id="161" w:name="_Toc364085374"/>
      <w:bookmarkStart w:id="162" w:name="_Toc367266683"/>
      <w:bookmarkStart w:id="163" w:name="_Toc374346150"/>
      <w:bookmarkStart w:id="164" w:name="_Toc493847248"/>
      <w:bookmarkStart w:id="165" w:name="_Toc493848450"/>
      <w:bookmarkStart w:id="166" w:name="_Toc493848822"/>
      <w:r w:rsidRPr="00694F5D">
        <w:rPr>
          <w:rFonts w:hint="eastAsia"/>
          <w:b/>
        </w:rPr>
        <w:t>审批数量</w:t>
      </w:r>
    </w:p>
    <w:p w:rsidR="006B7358" w:rsidRPr="00A36B00" w:rsidRDefault="006B7358" w:rsidP="006B7358">
      <w:pPr>
        <w:pStyle w:val="af"/>
      </w:pPr>
      <w:r>
        <w:rPr>
          <w:rFonts w:hint="eastAsia"/>
        </w:rPr>
        <w:t>每个市、县(市)可以建设一处城市公益性公墓，每个乡镇可以建设一处农村公益性公墓。</w:t>
      </w:r>
    </w:p>
    <w:p w:rsidR="006B7358" w:rsidRPr="00694F5D" w:rsidRDefault="006B7358" w:rsidP="006B7358">
      <w:pPr>
        <w:pStyle w:val="a"/>
        <w:spacing w:before="312" w:after="312"/>
        <w:ind w:rightChars="-460" w:right="-966"/>
        <w:rPr>
          <w:b/>
        </w:rPr>
      </w:pPr>
      <w:r w:rsidRPr="00694F5D">
        <w:rPr>
          <w:rFonts w:hint="eastAsia"/>
          <w:b/>
        </w:rPr>
        <w:t>审批申办材料</w:t>
      </w:r>
      <w:bookmarkEnd w:id="156"/>
      <w:bookmarkEnd w:id="157"/>
      <w:bookmarkEnd w:id="158"/>
      <w:bookmarkEnd w:id="159"/>
      <w:bookmarkEnd w:id="160"/>
      <w:bookmarkEnd w:id="161"/>
      <w:bookmarkEnd w:id="162"/>
      <w:bookmarkEnd w:id="163"/>
      <w:bookmarkEnd w:id="164"/>
      <w:bookmarkEnd w:id="165"/>
      <w:bookmarkEnd w:id="166"/>
    </w:p>
    <w:p w:rsidR="00A10073" w:rsidRDefault="00A10073" w:rsidP="00A10073">
      <w:pPr>
        <w:ind w:leftChars="150" w:left="315"/>
        <w:rPr>
          <w:rFonts w:ascii="宋体" w:hAnsi="宋体"/>
          <w:kern w:val="0"/>
          <w:szCs w:val="21"/>
        </w:rPr>
      </w:pPr>
      <w:r w:rsidRPr="00501054">
        <w:rPr>
          <w:rFonts w:ascii="宋体" w:hAnsi="宋体" w:hint="eastAsia"/>
          <w:kern w:val="0"/>
          <w:szCs w:val="21"/>
        </w:rPr>
        <w:t>申请人把下列申请资料送交市</w:t>
      </w:r>
      <w:r>
        <w:rPr>
          <w:rFonts w:ascii="宋体" w:hAnsi="宋体" w:hint="eastAsia"/>
          <w:kern w:val="0"/>
          <w:szCs w:val="21"/>
        </w:rPr>
        <w:t>、区、县（市）民政部门，审核通过后填写审批表。</w:t>
      </w:r>
    </w:p>
    <w:p w:rsidR="00A10073" w:rsidRDefault="00A10073" w:rsidP="00A10073">
      <w:pPr>
        <w:pStyle w:val="af"/>
        <w:ind w:firstLineChars="0"/>
      </w:pPr>
      <w:r>
        <w:rPr>
          <w:rFonts w:hint="eastAsia"/>
        </w:rPr>
        <w:t>a</w:t>
      </w:r>
      <w:r>
        <w:rPr>
          <w:rFonts w:hAnsi="宋体" w:hint="eastAsia"/>
        </w:rPr>
        <w:t>）</w:t>
      </w:r>
      <w:r w:rsidR="00B40C7B">
        <w:rPr>
          <w:rFonts w:hAnsi="宋体" w:hint="eastAsia"/>
        </w:rPr>
        <w:t xml:space="preserve">  </w:t>
      </w:r>
      <w:r>
        <w:rPr>
          <w:rFonts w:hint="eastAsia"/>
        </w:rPr>
        <w:t>建设公墓申请书1份；</w:t>
      </w:r>
    </w:p>
    <w:p w:rsidR="00A10073" w:rsidRDefault="00A10073" w:rsidP="00A10073">
      <w:pPr>
        <w:pStyle w:val="af"/>
        <w:ind w:firstLineChars="0"/>
      </w:pPr>
      <w:r>
        <w:rPr>
          <w:rFonts w:hint="eastAsia"/>
        </w:rPr>
        <w:t>b</w:t>
      </w:r>
      <w:r>
        <w:rPr>
          <w:rFonts w:hAnsi="宋体" w:hint="eastAsia"/>
        </w:rPr>
        <w:t>）</w:t>
      </w:r>
      <w:r w:rsidR="00B40C7B">
        <w:rPr>
          <w:rFonts w:hAnsi="宋体" w:hint="eastAsia"/>
        </w:rPr>
        <w:t xml:space="preserve">  </w:t>
      </w:r>
      <w:r>
        <w:rPr>
          <w:rFonts w:hint="eastAsia"/>
        </w:rPr>
        <w:t>可行性研究报告1份：</w:t>
      </w:r>
    </w:p>
    <w:p w:rsidR="00A10073" w:rsidRDefault="00A10073" w:rsidP="00A10073">
      <w:pPr>
        <w:pStyle w:val="af"/>
        <w:ind w:firstLineChars="0"/>
      </w:pPr>
      <w:r>
        <w:rPr>
          <w:rFonts w:hint="eastAsia"/>
        </w:rPr>
        <w:t>c</w:t>
      </w:r>
      <w:r>
        <w:rPr>
          <w:rFonts w:hAnsi="宋体" w:hint="eastAsia"/>
        </w:rPr>
        <w:t>）</w:t>
      </w:r>
      <w:r w:rsidR="00B40C7B">
        <w:rPr>
          <w:rFonts w:hAnsi="宋体" w:hint="eastAsia"/>
        </w:rPr>
        <w:t xml:space="preserve">  </w:t>
      </w:r>
      <w:r>
        <w:rPr>
          <w:rFonts w:hint="eastAsia"/>
        </w:rPr>
        <w:t>选址所在地村民会议或者村民代表会议三分之二以上成员通过的表决，或者比邻社区三分之二以上居民的统一意见1份；</w:t>
      </w:r>
    </w:p>
    <w:p w:rsidR="00A10073" w:rsidRDefault="00A10073" w:rsidP="00A10073">
      <w:pPr>
        <w:pStyle w:val="af"/>
        <w:ind w:firstLineChars="0"/>
      </w:pPr>
      <w:r>
        <w:rPr>
          <w:rFonts w:hint="eastAsia"/>
        </w:rPr>
        <w:t>d</w:t>
      </w:r>
      <w:r>
        <w:rPr>
          <w:rFonts w:hAnsi="宋体" w:hint="eastAsia"/>
        </w:rPr>
        <w:t>）</w:t>
      </w:r>
      <w:r w:rsidR="00B40C7B">
        <w:rPr>
          <w:rFonts w:hAnsi="宋体" w:hint="eastAsia"/>
        </w:rPr>
        <w:t xml:space="preserve">  </w:t>
      </w:r>
      <w:r>
        <w:rPr>
          <w:rFonts w:hint="eastAsia"/>
        </w:rPr>
        <w:t>建设用地规划许可，使用土地或林地等审批手续1份；</w:t>
      </w:r>
    </w:p>
    <w:p w:rsidR="00A10073" w:rsidRDefault="00A10073" w:rsidP="00A10073">
      <w:pPr>
        <w:pStyle w:val="af"/>
        <w:ind w:firstLineChars="0"/>
      </w:pPr>
      <w:r>
        <w:rPr>
          <w:rFonts w:hint="eastAsia"/>
        </w:rPr>
        <w:t>e</w:t>
      </w:r>
      <w:r>
        <w:rPr>
          <w:rFonts w:hAnsi="宋体" w:hint="eastAsia"/>
        </w:rPr>
        <w:t>）</w:t>
      </w:r>
      <w:r w:rsidR="00B40C7B">
        <w:rPr>
          <w:rFonts w:hAnsi="宋体" w:hint="eastAsia"/>
        </w:rPr>
        <w:t xml:space="preserve">  </w:t>
      </w:r>
      <w:r>
        <w:rPr>
          <w:rFonts w:hint="eastAsia"/>
        </w:rPr>
        <w:t>建设项目环境影响评价批复文件1份；</w:t>
      </w:r>
    </w:p>
    <w:p w:rsidR="00A10073" w:rsidRDefault="00A10073" w:rsidP="00A10073">
      <w:pPr>
        <w:pStyle w:val="af"/>
        <w:ind w:firstLineChars="0"/>
      </w:pPr>
      <w:r>
        <w:rPr>
          <w:rFonts w:hint="eastAsia"/>
        </w:rPr>
        <w:t>f</w:t>
      </w:r>
      <w:r>
        <w:rPr>
          <w:rFonts w:hAnsi="宋体" w:hint="eastAsia"/>
        </w:rPr>
        <w:t>）</w:t>
      </w:r>
      <w:r w:rsidR="00B40C7B">
        <w:rPr>
          <w:rFonts w:hAnsi="宋体" w:hint="eastAsia"/>
        </w:rPr>
        <w:t xml:space="preserve">  </w:t>
      </w:r>
      <w:r>
        <w:rPr>
          <w:rFonts w:hint="eastAsia"/>
        </w:rPr>
        <w:t>公墓总体规划图和详细规划图1份；</w:t>
      </w:r>
    </w:p>
    <w:p w:rsidR="00A10073" w:rsidRPr="00A10073" w:rsidRDefault="00A10073" w:rsidP="00A10073">
      <w:pPr>
        <w:pStyle w:val="af"/>
        <w:ind w:firstLineChars="0"/>
      </w:pPr>
      <w:r>
        <w:rPr>
          <w:rFonts w:hint="eastAsia"/>
        </w:rPr>
        <w:t>g</w:t>
      </w:r>
      <w:r>
        <w:rPr>
          <w:rFonts w:hAnsi="宋体" w:hint="eastAsia"/>
        </w:rPr>
        <w:t>）</w:t>
      </w:r>
      <w:r w:rsidR="00B40C7B">
        <w:rPr>
          <w:rFonts w:hAnsi="宋体" w:hint="eastAsia"/>
        </w:rPr>
        <w:t xml:space="preserve">  </w:t>
      </w:r>
      <w:r>
        <w:rPr>
          <w:rFonts w:hint="eastAsia"/>
        </w:rPr>
        <w:t>法律、法规规定的其他材料。</w:t>
      </w:r>
    </w:p>
    <w:p w:rsidR="006B7358" w:rsidRPr="00694F5D" w:rsidRDefault="006B7358" w:rsidP="006B7358">
      <w:pPr>
        <w:pStyle w:val="a"/>
        <w:spacing w:before="312" w:after="312"/>
        <w:ind w:rightChars="-460" w:right="-966"/>
        <w:rPr>
          <w:b/>
        </w:rPr>
      </w:pPr>
      <w:bookmarkStart w:id="167" w:name="_Toc361919678"/>
      <w:bookmarkStart w:id="168" w:name="_Toc361919791"/>
      <w:bookmarkStart w:id="169" w:name="_Toc361919980"/>
      <w:bookmarkStart w:id="170" w:name="_Toc361964372"/>
      <w:bookmarkStart w:id="171" w:name="_Toc362867500"/>
      <w:bookmarkStart w:id="172" w:name="_Toc364085375"/>
      <w:bookmarkStart w:id="173" w:name="_Toc367266684"/>
      <w:bookmarkStart w:id="174" w:name="_Toc374346151"/>
      <w:bookmarkStart w:id="175" w:name="_Toc493847250"/>
      <w:bookmarkStart w:id="176" w:name="_Toc493848451"/>
      <w:bookmarkStart w:id="177" w:name="_Toc493848823"/>
      <w:r w:rsidRPr="00694F5D">
        <w:rPr>
          <w:rFonts w:hint="eastAsia"/>
          <w:b/>
        </w:rPr>
        <w:t>流程图</w:t>
      </w:r>
      <w:bookmarkEnd w:id="167"/>
      <w:bookmarkEnd w:id="168"/>
      <w:bookmarkEnd w:id="169"/>
      <w:bookmarkEnd w:id="170"/>
      <w:bookmarkEnd w:id="171"/>
      <w:bookmarkEnd w:id="172"/>
      <w:bookmarkEnd w:id="173"/>
      <w:bookmarkEnd w:id="174"/>
      <w:bookmarkEnd w:id="175"/>
      <w:bookmarkEnd w:id="176"/>
      <w:bookmarkEnd w:id="177"/>
    </w:p>
    <w:p w:rsidR="006B7358" w:rsidRDefault="006B7358" w:rsidP="006B7358">
      <w:pPr>
        <w:ind w:firstLineChars="200" w:firstLine="420"/>
      </w:pPr>
      <w:r>
        <w:rPr>
          <w:rFonts w:hint="eastAsia"/>
        </w:rPr>
        <w:t>具体办理流程见图。</w:t>
      </w:r>
    </w:p>
    <w:tbl>
      <w:tblPr>
        <w:tblW w:w="8939" w:type="dxa"/>
        <w:tblInd w:w="100" w:type="dxa"/>
        <w:tblLook w:val="04A0"/>
      </w:tblPr>
      <w:tblGrid>
        <w:gridCol w:w="863"/>
        <w:gridCol w:w="860"/>
        <w:gridCol w:w="1546"/>
        <w:gridCol w:w="1338"/>
        <w:gridCol w:w="269"/>
        <w:gridCol w:w="2884"/>
        <w:gridCol w:w="448"/>
        <w:gridCol w:w="731"/>
      </w:tblGrid>
      <w:tr w:rsidR="006B7358" w:rsidRPr="00691A77" w:rsidTr="001A180C">
        <w:trPr>
          <w:trHeight w:val="520"/>
        </w:trPr>
        <w:tc>
          <w:tcPr>
            <w:tcW w:w="8939" w:type="dxa"/>
            <w:gridSpan w:val="8"/>
            <w:tcBorders>
              <w:top w:val="nil"/>
              <w:left w:val="nil"/>
              <w:bottom w:val="nil"/>
              <w:right w:val="nil"/>
            </w:tcBorders>
            <w:shd w:val="clear" w:color="auto" w:fill="auto"/>
            <w:noWrap/>
            <w:vAlign w:val="center"/>
            <w:hideMark/>
          </w:tcPr>
          <w:p w:rsidR="006B7358" w:rsidRDefault="006B7358" w:rsidP="001A180C">
            <w:pPr>
              <w:widowControl/>
              <w:jc w:val="center"/>
              <w:rPr>
                <w:rFonts w:ascii="宋体" w:hAnsi="宋体" w:cs="宋体"/>
                <w:color w:val="000000"/>
                <w:kern w:val="0"/>
                <w:sz w:val="44"/>
                <w:szCs w:val="44"/>
              </w:rPr>
            </w:pPr>
          </w:p>
          <w:p w:rsidR="006B7358" w:rsidRDefault="006B7358" w:rsidP="001A180C">
            <w:pPr>
              <w:widowControl/>
              <w:jc w:val="center"/>
              <w:rPr>
                <w:rFonts w:ascii="宋体" w:hAnsi="宋体" w:cs="宋体"/>
                <w:color w:val="000000"/>
                <w:kern w:val="0"/>
                <w:sz w:val="44"/>
                <w:szCs w:val="44"/>
              </w:rPr>
            </w:pPr>
          </w:p>
          <w:p w:rsidR="006B7358" w:rsidRDefault="006B7358" w:rsidP="001A180C">
            <w:pPr>
              <w:widowControl/>
              <w:jc w:val="center"/>
              <w:rPr>
                <w:rFonts w:ascii="宋体" w:hAnsi="宋体" w:cs="宋体"/>
                <w:color w:val="000000"/>
                <w:kern w:val="0"/>
                <w:sz w:val="44"/>
                <w:szCs w:val="44"/>
              </w:rPr>
            </w:pPr>
          </w:p>
          <w:p w:rsidR="006B7358" w:rsidRDefault="006B7358" w:rsidP="001A180C">
            <w:pPr>
              <w:widowControl/>
              <w:jc w:val="center"/>
              <w:rPr>
                <w:rFonts w:ascii="宋体" w:hAnsi="宋体" w:cs="宋体"/>
                <w:color w:val="000000"/>
                <w:kern w:val="0"/>
                <w:sz w:val="44"/>
                <w:szCs w:val="44"/>
              </w:rPr>
            </w:pPr>
          </w:p>
          <w:p w:rsidR="006B7358" w:rsidRDefault="006B7358" w:rsidP="001A180C">
            <w:pPr>
              <w:widowControl/>
              <w:jc w:val="center"/>
              <w:rPr>
                <w:rFonts w:ascii="宋体" w:hAnsi="宋体" w:cs="宋体"/>
                <w:color w:val="000000"/>
                <w:kern w:val="0"/>
                <w:sz w:val="44"/>
                <w:szCs w:val="44"/>
              </w:rPr>
            </w:pPr>
          </w:p>
          <w:p w:rsidR="006B7358" w:rsidRDefault="006B7358" w:rsidP="001A180C">
            <w:pPr>
              <w:widowControl/>
              <w:jc w:val="center"/>
              <w:rPr>
                <w:rFonts w:ascii="宋体" w:hAnsi="宋体" w:cs="宋体"/>
                <w:color w:val="000000"/>
                <w:kern w:val="0"/>
                <w:sz w:val="44"/>
                <w:szCs w:val="44"/>
              </w:rPr>
            </w:pPr>
          </w:p>
          <w:p w:rsidR="006B7358" w:rsidRDefault="006B7358" w:rsidP="001A180C">
            <w:pPr>
              <w:widowControl/>
              <w:jc w:val="center"/>
              <w:rPr>
                <w:rFonts w:ascii="宋体" w:hAnsi="宋体" w:cs="宋体"/>
                <w:color w:val="000000"/>
                <w:kern w:val="0"/>
                <w:sz w:val="44"/>
                <w:szCs w:val="44"/>
              </w:rPr>
            </w:pPr>
          </w:p>
          <w:p w:rsidR="006B7358" w:rsidRDefault="006B7358" w:rsidP="001A180C">
            <w:pPr>
              <w:widowControl/>
              <w:jc w:val="center"/>
              <w:rPr>
                <w:rFonts w:ascii="宋体" w:hAnsi="宋体" w:cs="宋体"/>
                <w:color w:val="000000"/>
                <w:kern w:val="0"/>
                <w:sz w:val="44"/>
                <w:szCs w:val="44"/>
              </w:rPr>
            </w:pPr>
          </w:p>
          <w:p w:rsidR="006B7358" w:rsidRPr="00691A77" w:rsidRDefault="006B7358" w:rsidP="00AD6EA0">
            <w:pPr>
              <w:widowControl/>
              <w:rPr>
                <w:rFonts w:ascii="宋体" w:hAnsi="宋体" w:cs="宋体"/>
                <w:color w:val="000000"/>
                <w:kern w:val="0"/>
                <w:sz w:val="44"/>
                <w:szCs w:val="44"/>
              </w:rPr>
            </w:pPr>
          </w:p>
        </w:tc>
      </w:tr>
      <w:tr w:rsidR="006B7358" w:rsidRPr="00691A77" w:rsidTr="001A180C">
        <w:trPr>
          <w:trHeight w:val="280"/>
        </w:trPr>
        <w:tc>
          <w:tcPr>
            <w:tcW w:w="863" w:type="dxa"/>
            <w:tcBorders>
              <w:top w:val="nil"/>
              <w:left w:val="nil"/>
              <w:bottom w:val="nil"/>
              <w:right w:val="nil"/>
            </w:tcBorders>
            <w:shd w:val="clear" w:color="auto" w:fill="auto"/>
            <w:noWrap/>
            <w:vAlign w:val="center"/>
            <w:hideMark/>
          </w:tcPr>
          <w:p w:rsidR="006B7358" w:rsidRPr="00691A77" w:rsidRDefault="006B7358" w:rsidP="001A180C">
            <w:pPr>
              <w:widowControl/>
              <w:jc w:val="left"/>
              <w:rPr>
                <w:rFonts w:ascii="宋体" w:hAnsi="宋体" w:cs="宋体"/>
                <w:color w:val="000000"/>
                <w:kern w:val="0"/>
                <w:sz w:val="22"/>
                <w:szCs w:val="22"/>
              </w:rPr>
            </w:pPr>
          </w:p>
        </w:tc>
        <w:tc>
          <w:tcPr>
            <w:tcW w:w="860" w:type="dxa"/>
            <w:tcBorders>
              <w:top w:val="nil"/>
              <w:left w:val="nil"/>
              <w:bottom w:val="nil"/>
              <w:right w:val="nil"/>
            </w:tcBorders>
            <w:shd w:val="clear" w:color="auto" w:fill="auto"/>
            <w:noWrap/>
            <w:vAlign w:val="center"/>
            <w:hideMark/>
          </w:tcPr>
          <w:p w:rsidR="006B7358" w:rsidRPr="00691A77" w:rsidRDefault="006B7358" w:rsidP="001A180C">
            <w:pPr>
              <w:widowControl/>
              <w:jc w:val="left"/>
              <w:rPr>
                <w:rFonts w:ascii="宋体" w:hAnsi="宋体" w:cs="宋体"/>
                <w:color w:val="000000"/>
                <w:kern w:val="0"/>
                <w:sz w:val="22"/>
                <w:szCs w:val="22"/>
              </w:rPr>
            </w:pPr>
          </w:p>
        </w:tc>
        <w:tc>
          <w:tcPr>
            <w:tcW w:w="2884" w:type="dxa"/>
            <w:gridSpan w:val="2"/>
            <w:tcBorders>
              <w:top w:val="nil"/>
              <w:left w:val="nil"/>
              <w:bottom w:val="nil"/>
              <w:right w:val="nil"/>
            </w:tcBorders>
            <w:shd w:val="clear" w:color="auto" w:fill="auto"/>
            <w:noWrap/>
            <w:vAlign w:val="center"/>
            <w:hideMark/>
          </w:tcPr>
          <w:p w:rsidR="006B7358" w:rsidRPr="00691A77" w:rsidRDefault="006B7358" w:rsidP="001A180C">
            <w:pPr>
              <w:widowControl/>
              <w:jc w:val="left"/>
              <w:rPr>
                <w:rFonts w:ascii="宋体" w:hAnsi="宋体" w:cs="宋体"/>
                <w:color w:val="000000"/>
                <w:kern w:val="0"/>
                <w:sz w:val="22"/>
                <w:szCs w:val="22"/>
              </w:rPr>
            </w:pPr>
          </w:p>
        </w:tc>
        <w:tc>
          <w:tcPr>
            <w:tcW w:w="269" w:type="dxa"/>
            <w:tcBorders>
              <w:top w:val="nil"/>
              <w:left w:val="nil"/>
              <w:bottom w:val="nil"/>
              <w:right w:val="nil"/>
            </w:tcBorders>
            <w:shd w:val="clear" w:color="auto" w:fill="auto"/>
            <w:noWrap/>
            <w:vAlign w:val="center"/>
            <w:hideMark/>
          </w:tcPr>
          <w:p w:rsidR="006B7358" w:rsidRPr="00691A77" w:rsidRDefault="006B7358" w:rsidP="001A180C">
            <w:pPr>
              <w:widowControl/>
              <w:jc w:val="left"/>
              <w:rPr>
                <w:rFonts w:ascii="宋体" w:hAnsi="宋体" w:cs="宋体"/>
                <w:color w:val="000000"/>
                <w:kern w:val="0"/>
                <w:sz w:val="22"/>
                <w:szCs w:val="22"/>
              </w:rPr>
            </w:pPr>
          </w:p>
        </w:tc>
        <w:tc>
          <w:tcPr>
            <w:tcW w:w="2884" w:type="dxa"/>
            <w:tcBorders>
              <w:top w:val="nil"/>
              <w:left w:val="nil"/>
              <w:bottom w:val="nil"/>
              <w:right w:val="nil"/>
            </w:tcBorders>
            <w:shd w:val="clear" w:color="auto" w:fill="auto"/>
            <w:noWrap/>
            <w:vAlign w:val="center"/>
            <w:hideMark/>
          </w:tcPr>
          <w:p w:rsidR="006B7358" w:rsidRPr="00691A77" w:rsidRDefault="006B7358" w:rsidP="001A180C">
            <w:pPr>
              <w:widowControl/>
              <w:jc w:val="left"/>
              <w:rPr>
                <w:rFonts w:ascii="宋体" w:hAnsi="宋体" w:cs="宋体"/>
                <w:color w:val="000000"/>
                <w:kern w:val="0"/>
                <w:sz w:val="22"/>
                <w:szCs w:val="22"/>
              </w:rPr>
            </w:pPr>
          </w:p>
        </w:tc>
        <w:tc>
          <w:tcPr>
            <w:tcW w:w="448" w:type="dxa"/>
            <w:tcBorders>
              <w:top w:val="nil"/>
              <w:left w:val="nil"/>
              <w:bottom w:val="nil"/>
              <w:right w:val="nil"/>
            </w:tcBorders>
            <w:shd w:val="clear" w:color="auto" w:fill="auto"/>
            <w:noWrap/>
            <w:vAlign w:val="center"/>
            <w:hideMark/>
          </w:tcPr>
          <w:p w:rsidR="006B7358" w:rsidRPr="00691A77" w:rsidRDefault="006B7358" w:rsidP="001A180C">
            <w:pPr>
              <w:widowControl/>
              <w:jc w:val="left"/>
              <w:rPr>
                <w:rFonts w:ascii="宋体" w:hAnsi="宋体" w:cs="宋体"/>
                <w:color w:val="000000"/>
                <w:kern w:val="0"/>
                <w:sz w:val="22"/>
                <w:szCs w:val="22"/>
              </w:rPr>
            </w:pPr>
          </w:p>
        </w:tc>
        <w:tc>
          <w:tcPr>
            <w:tcW w:w="731" w:type="dxa"/>
            <w:tcBorders>
              <w:top w:val="nil"/>
              <w:left w:val="nil"/>
              <w:bottom w:val="nil"/>
              <w:right w:val="nil"/>
            </w:tcBorders>
            <w:shd w:val="clear" w:color="auto" w:fill="auto"/>
            <w:noWrap/>
            <w:vAlign w:val="center"/>
            <w:hideMark/>
          </w:tcPr>
          <w:p w:rsidR="006B7358" w:rsidRPr="00691A77" w:rsidRDefault="006B7358" w:rsidP="001A180C">
            <w:pPr>
              <w:widowControl/>
              <w:jc w:val="left"/>
              <w:rPr>
                <w:rFonts w:ascii="宋体" w:hAnsi="宋体" w:cs="宋体"/>
                <w:color w:val="000000"/>
                <w:kern w:val="0"/>
                <w:sz w:val="22"/>
                <w:szCs w:val="22"/>
              </w:rPr>
            </w:pPr>
          </w:p>
        </w:tc>
      </w:tr>
      <w:tr w:rsidR="006B7358" w:rsidRPr="00691A77" w:rsidTr="001A180C">
        <w:trPr>
          <w:trHeight w:val="270"/>
        </w:trPr>
        <w:tc>
          <w:tcPr>
            <w:tcW w:w="863" w:type="dxa"/>
            <w:tcBorders>
              <w:top w:val="nil"/>
              <w:left w:val="nil"/>
              <w:bottom w:val="nil"/>
              <w:right w:val="nil"/>
            </w:tcBorders>
            <w:shd w:val="clear" w:color="auto" w:fill="auto"/>
            <w:noWrap/>
            <w:vAlign w:val="center"/>
            <w:hideMark/>
          </w:tcPr>
          <w:p w:rsidR="006B7358" w:rsidRPr="00691A77" w:rsidRDefault="006B7358" w:rsidP="001A180C">
            <w:pPr>
              <w:widowControl/>
              <w:jc w:val="left"/>
              <w:rPr>
                <w:rFonts w:ascii="宋体" w:hAnsi="宋体" w:cs="宋体"/>
                <w:color w:val="000000"/>
                <w:kern w:val="0"/>
                <w:sz w:val="22"/>
                <w:szCs w:val="22"/>
              </w:rPr>
            </w:pPr>
          </w:p>
        </w:tc>
        <w:tc>
          <w:tcPr>
            <w:tcW w:w="860" w:type="dxa"/>
            <w:tcBorders>
              <w:top w:val="nil"/>
              <w:left w:val="nil"/>
              <w:bottom w:val="nil"/>
              <w:right w:val="nil"/>
            </w:tcBorders>
            <w:shd w:val="clear" w:color="auto" w:fill="auto"/>
            <w:noWrap/>
            <w:vAlign w:val="center"/>
            <w:hideMark/>
          </w:tcPr>
          <w:p w:rsidR="006B7358" w:rsidRPr="00691A77" w:rsidRDefault="006B7358" w:rsidP="001A180C">
            <w:pPr>
              <w:widowControl/>
              <w:jc w:val="left"/>
              <w:rPr>
                <w:rFonts w:ascii="宋体" w:hAnsi="宋体" w:cs="宋体"/>
                <w:color w:val="000000"/>
                <w:kern w:val="0"/>
                <w:sz w:val="22"/>
                <w:szCs w:val="22"/>
              </w:rPr>
            </w:pPr>
          </w:p>
        </w:tc>
        <w:tc>
          <w:tcPr>
            <w:tcW w:w="3153" w:type="dxa"/>
            <w:gridSpan w:val="3"/>
            <w:tcBorders>
              <w:top w:val="single" w:sz="4" w:space="0" w:color="auto"/>
              <w:left w:val="single" w:sz="4" w:space="0" w:color="auto"/>
              <w:bottom w:val="nil"/>
              <w:right w:val="single" w:sz="4" w:space="0" w:color="000000"/>
            </w:tcBorders>
            <w:shd w:val="clear" w:color="auto" w:fill="auto"/>
            <w:noWrap/>
            <w:vAlign w:val="center"/>
            <w:hideMark/>
          </w:tcPr>
          <w:p w:rsidR="006B7358" w:rsidRPr="00833B45" w:rsidRDefault="006B7358" w:rsidP="001A180C">
            <w:pPr>
              <w:widowControl/>
              <w:jc w:val="center"/>
              <w:rPr>
                <w:rFonts w:ascii="宋体" w:hAnsi="宋体" w:cs="宋体"/>
                <w:color w:val="000000"/>
                <w:kern w:val="0"/>
                <w:sz w:val="15"/>
                <w:szCs w:val="15"/>
              </w:rPr>
            </w:pPr>
            <w:r w:rsidRPr="00833B45">
              <w:rPr>
                <w:rFonts w:ascii="宋体" w:hAnsi="宋体" w:cs="宋体" w:hint="eastAsia"/>
                <w:color w:val="000000"/>
                <w:kern w:val="0"/>
                <w:sz w:val="15"/>
                <w:szCs w:val="15"/>
              </w:rPr>
              <w:t>申请</w:t>
            </w:r>
          </w:p>
        </w:tc>
        <w:tc>
          <w:tcPr>
            <w:tcW w:w="2884" w:type="dxa"/>
            <w:tcBorders>
              <w:top w:val="nil"/>
              <w:left w:val="nil"/>
              <w:bottom w:val="nil"/>
              <w:right w:val="nil"/>
            </w:tcBorders>
            <w:shd w:val="clear" w:color="auto" w:fill="auto"/>
            <w:noWrap/>
            <w:vAlign w:val="center"/>
            <w:hideMark/>
          </w:tcPr>
          <w:p w:rsidR="006B7358" w:rsidRPr="00691A77" w:rsidRDefault="006B7358" w:rsidP="001A180C">
            <w:pPr>
              <w:widowControl/>
              <w:jc w:val="left"/>
              <w:rPr>
                <w:rFonts w:ascii="宋体" w:hAnsi="宋体" w:cs="宋体"/>
                <w:color w:val="000000"/>
                <w:kern w:val="0"/>
                <w:sz w:val="22"/>
                <w:szCs w:val="22"/>
              </w:rPr>
            </w:pPr>
          </w:p>
        </w:tc>
        <w:tc>
          <w:tcPr>
            <w:tcW w:w="117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B7358" w:rsidRPr="00833B45" w:rsidRDefault="006B7358" w:rsidP="001A180C">
            <w:pPr>
              <w:widowControl/>
              <w:jc w:val="center"/>
              <w:rPr>
                <w:rFonts w:ascii="宋体" w:hAnsi="宋体" w:cs="宋体"/>
                <w:color w:val="000000"/>
                <w:kern w:val="0"/>
                <w:sz w:val="15"/>
                <w:szCs w:val="15"/>
              </w:rPr>
            </w:pPr>
            <w:r w:rsidRPr="00833B45">
              <w:rPr>
                <w:rFonts w:ascii="宋体" w:hAnsi="宋体" w:cs="宋体" w:hint="eastAsia"/>
                <w:color w:val="000000"/>
                <w:kern w:val="0"/>
                <w:sz w:val="15"/>
                <w:szCs w:val="15"/>
              </w:rPr>
              <w:t>材料补正</w:t>
            </w:r>
          </w:p>
        </w:tc>
      </w:tr>
      <w:tr w:rsidR="006B7358" w:rsidRPr="00833B45" w:rsidTr="001A180C">
        <w:trPr>
          <w:trHeight w:val="590"/>
        </w:trPr>
        <w:tc>
          <w:tcPr>
            <w:tcW w:w="863"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860"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3153" w:type="dxa"/>
            <w:gridSpan w:val="3"/>
            <w:tcBorders>
              <w:top w:val="nil"/>
              <w:left w:val="single" w:sz="4" w:space="0" w:color="auto"/>
              <w:bottom w:val="single" w:sz="4" w:space="0" w:color="auto"/>
              <w:right w:val="single" w:sz="4" w:space="0" w:color="000000"/>
            </w:tcBorders>
            <w:shd w:val="clear" w:color="auto" w:fill="auto"/>
            <w:vAlign w:val="center"/>
            <w:hideMark/>
          </w:tcPr>
          <w:p w:rsidR="006B7358" w:rsidRPr="00833B45" w:rsidRDefault="006B7358" w:rsidP="001A180C">
            <w:pPr>
              <w:widowControl/>
              <w:jc w:val="center"/>
              <w:rPr>
                <w:rFonts w:ascii="宋体" w:hAnsi="宋体" w:cs="宋体"/>
                <w:color w:val="000000"/>
                <w:kern w:val="0"/>
                <w:sz w:val="15"/>
                <w:szCs w:val="15"/>
              </w:rPr>
            </w:pPr>
            <w:r w:rsidRPr="00833B45">
              <w:rPr>
                <w:rFonts w:ascii="宋体" w:hAnsi="宋体" w:cs="宋体" w:hint="eastAsia"/>
                <w:color w:val="000000"/>
                <w:kern w:val="0"/>
                <w:sz w:val="15"/>
                <w:szCs w:val="15"/>
              </w:rPr>
              <w:t>申请人到属地市、区、县（市）民政部门提出申请</w:t>
            </w:r>
          </w:p>
        </w:tc>
        <w:tc>
          <w:tcPr>
            <w:tcW w:w="2884" w:type="dxa"/>
            <w:tcBorders>
              <w:top w:val="single" w:sz="4" w:space="0" w:color="auto"/>
              <w:left w:val="nil"/>
              <w:bottom w:val="nil"/>
              <w:right w:val="single" w:sz="4" w:space="0" w:color="auto"/>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r w:rsidRPr="00833B45">
              <w:rPr>
                <w:rFonts w:ascii="宋体" w:hAnsi="宋体" w:cs="宋体" w:hint="eastAsia"/>
                <w:color w:val="000000"/>
                <w:kern w:val="0"/>
                <w:sz w:val="15"/>
                <w:szCs w:val="15"/>
              </w:rPr>
              <w:t xml:space="preserve">　</w:t>
            </w:r>
          </w:p>
        </w:tc>
        <w:tc>
          <w:tcPr>
            <w:tcW w:w="1179" w:type="dxa"/>
            <w:gridSpan w:val="2"/>
            <w:vMerge/>
            <w:tcBorders>
              <w:top w:val="single" w:sz="4" w:space="0" w:color="auto"/>
              <w:left w:val="nil"/>
              <w:bottom w:val="single" w:sz="4" w:space="0" w:color="auto"/>
              <w:right w:val="single" w:sz="4" w:space="0" w:color="auto"/>
            </w:tcBorders>
            <w:vAlign w:val="center"/>
            <w:hideMark/>
          </w:tcPr>
          <w:p w:rsidR="006B7358" w:rsidRPr="00833B45" w:rsidRDefault="006B7358" w:rsidP="001A180C">
            <w:pPr>
              <w:widowControl/>
              <w:jc w:val="left"/>
              <w:rPr>
                <w:rFonts w:ascii="宋体" w:hAnsi="宋体" w:cs="宋体"/>
                <w:color w:val="000000"/>
                <w:kern w:val="0"/>
                <w:sz w:val="15"/>
                <w:szCs w:val="15"/>
              </w:rPr>
            </w:pPr>
          </w:p>
        </w:tc>
      </w:tr>
      <w:tr w:rsidR="006B7358" w:rsidRPr="00833B45" w:rsidTr="001A180C">
        <w:trPr>
          <w:trHeight w:val="350"/>
        </w:trPr>
        <w:tc>
          <w:tcPr>
            <w:tcW w:w="863"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860"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2884" w:type="dxa"/>
            <w:gridSpan w:val="2"/>
            <w:tcBorders>
              <w:top w:val="nil"/>
              <w:left w:val="nil"/>
              <w:bottom w:val="single" w:sz="4" w:space="0" w:color="auto"/>
              <w:right w:val="single" w:sz="4" w:space="0" w:color="auto"/>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r w:rsidRPr="00833B45">
              <w:rPr>
                <w:rFonts w:ascii="宋体" w:hAnsi="宋体" w:cs="宋体" w:hint="eastAsia"/>
                <w:color w:val="000000"/>
                <w:kern w:val="0"/>
                <w:sz w:val="15"/>
                <w:szCs w:val="15"/>
              </w:rPr>
              <w:t xml:space="preserve">　</w:t>
            </w:r>
          </w:p>
        </w:tc>
        <w:tc>
          <w:tcPr>
            <w:tcW w:w="269"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2884"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448" w:type="dxa"/>
            <w:tcBorders>
              <w:top w:val="single" w:sz="4" w:space="0" w:color="auto"/>
              <w:left w:val="nil"/>
              <w:bottom w:val="nil"/>
              <w:right w:val="single" w:sz="4" w:space="0" w:color="auto"/>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r w:rsidRPr="00833B45">
              <w:rPr>
                <w:rFonts w:ascii="宋体" w:hAnsi="宋体" w:cs="宋体" w:hint="eastAsia"/>
                <w:color w:val="000000"/>
                <w:kern w:val="0"/>
                <w:sz w:val="15"/>
                <w:szCs w:val="15"/>
              </w:rPr>
              <w:t xml:space="preserve">　</w:t>
            </w:r>
          </w:p>
        </w:tc>
        <w:tc>
          <w:tcPr>
            <w:tcW w:w="731" w:type="dxa"/>
            <w:tcBorders>
              <w:top w:val="single" w:sz="4" w:space="0" w:color="auto"/>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r>
      <w:tr w:rsidR="006B7358" w:rsidRPr="00833B45" w:rsidTr="001A180C">
        <w:trPr>
          <w:trHeight w:val="330"/>
        </w:trPr>
        <w:tc>
          <w:tcPr>
            <w:tcW w:w="863"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860"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315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7358" w:rsidRPr="00833B45" w:rsidRDefault="006B7358" w:rsidP="001A180C">
            <w:pPr>
              <w:widowControl/>
              <w:jc w:val="center"/>
              <w:rPr>
                <w:rFonts w:ascii="宋体" w:hAnsi="宋体" w:cs="宋体"/>
                <w:color w:val="000000"/>
                <w:kern w:val="0"/>
                <w:sz w:val="15"/>
                <w:szCs w:val="15"/>
              </w:rPr>
            </w:pPr>
            <w:r w:rsidRPr="00833B45">
              <w:rPr>
                <w:rFonts w:ascii="宋体" w:hAnsi="宋体" w:cs="宋体" w:hint="eastAsia"/>
                <w:color w:val="000000"/>
                <w:kern w:val="0"/>
                <w:sz w:val="15"/>
                <w:szCs w:val="15"/>
              </w:rPr>
              <w:t>申请材料齐全是否符合要求</w:t>
            </w:r>
          </w:p>
        </w:tc>
        <w:tc>
          <w:tcPr>
            <w:tcW w:w="2884" w:type="dxa"/>
            <w:tcBorders>
              <w:top w:val="nil"/>
              <w:left w:val="single" w:sz="4" w:space="0" w:color="auto"/>
              <w:bottom w:val="single" w:sz="4" w:space="0" w:color="auto"/>
              <w:right w:val="nil"/>
            </w:tcBorders>
            <w:shd w:val="clear" w:color="auto" w:fill="auto"/>
            <w:noWrap/>
            <w:vAlign w:val="center"/>
            <w:hideMark/>
          </w:tcPr>
          <w:p w:rsidR="006B7358" w:rsidRPr="00833B45" w:rsidRDefault="006B7358" w:rsidP="001A180C">
            <w:pPr>
              <w:widowControl/>
              <w:jc w:val="right"/>
              <w:rPr>
                <w:rFonts w:ascii="宋体" w:hAnsi="宋体" w:cs="宋体"/>
                <w:color w:val="000000"/>
                <w:kern w:val="0"/>
                <w:sz w:val="15"/>
                <w:szCs w:val="15"/>
              </w:rPr>
            </w:pPr>
            <w:r w:rsidRPr="00833B45">
              <w:rPr>
                <w:rFonts w:ascii="宋体" w:hAnsi="宋体" w:cs="宋体" w:hint="eastAsia"/>
                <w:color w:val="000000"/>
                <w:kern w:val="0"/>
                <w:sz w:val="15"/>
                <w:szCs w:val="15"/>
              </w:rPr>
              <w:t>否</w:t>
            </w:r>
          </w:p>
        </w:tc>
        <w:tc>
          <w:tcPr>
            <w:tcW w:w="448" w:type="dxa"/>
            <w:tcBorders>
              <w:top w:val="nil"/>
              <w:left w:val="nil"/>
              <w:bottom w:val="single" w:sz="4" w:space="0" w:color="auto"/>
              <w:right w:val="single" w:sz="4" w:space="0" w:color="auto"/>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r w:rsidRPr="00833B45">
              <w:rPr>
                <w:rFonts w:ascii="宋体" w:hAnsi="宋体" w:cs="宋体" w:hint="eastAsia"/>
                <w:color w:val="000000"/>
                <w:kern w:val="0"/>
                <w:sz w:val="15"/>
                <w:szCs w:val="15"/>
              </w:rPr>
              <w:t xml:space="preserve">　</w:t>
            </w:r>
          </w:p>
        </w:tc>
        <w:tc>
          <w:tcPr>
            <w:tcW w:w="731"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r>
      <w:tr w:rsidR="006B7358" w:rsidRPr="00833B45" w:rsidTr="001A180C">
        <w:trPr>
          <w:trHeight w:val="320"/>
        </w:trPr>
        <w:tc>
          <w:tcPr>
            <w:tcW w:w="863"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860" w:type="dxa"/>
            <w:tcBorders>
              <w:top w:val="nil"/>
              <w:left w:val="nil"/>
              <w:bottom w:val="nil"/>
              <w:right w:val="single" w:sz="4" w:space="0" w:color="auto"/>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3153" w:type="dxa"/>
            <w:gridSpan w:val="3"/>
            <w:vMerge/>
            <w:tcBorders>
              <w:top w:val="nil"/>
              <w:left w:val="single" w:sz="4" w:space="0" w:color="auto"/>
              <w:bottom w:val="single" w:sz="4" w:space="0" w:color="auto"/>
              <w:right w:val="single" w:sz="4" w:space="0" w:color="auto"/>
            </w:tcBorders>
            <w:vAlign w:val="center"/>
            <w:hideMark/>
          </w:tcPr>
          <w:p w:rsidR="006B7358" w:rsidRPr="00833B45" w:rsidRDefault="006B7358" w:rsidP="001A180C">
            <w:pPr>
              <w:widowControl/>
              <w:jc w:val="left"/>
              <w:rPr>
                <w:rFonts w:ascii="宋体" w:hAnsi="宋体" w:cs="宋体"/>
                <w:color w:val="000000"/>
                <w:kern w:val="0"/>
                <w:sz w:val="15"/>
                <w:szCs w:val="15"/>
              </w:rPr>
            </w:pPr>
          </w:p>
        </w:tc>
        <w:tc>
          <w:tcPr>
            <w:tcW w:w="2884" w:type="dxa"/>
            <w:tcBorders>
              <w:top w:val="nil"/>
              <w:left w:val="single" w:sz="4" w:space="0" w:color="auto"/>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r>
      <w:tr w:rsidR="006B7358" w:rsidRPr="00833B45" w:rsidTr="001A180C">
        <w:trPr>
          <w:trHeight w:val="380"/>
        </w:trPr>
        <w:tc>
          <w:tcPr>
            <w:tcW w:w="863"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860"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1546" w:type="dxa"/>
            <w:tcBorders>
              <w:top w:val="single" w:sz="4" w:space="0" w:color="auto"/>
              <w:left w:val="nil"/>
              <w:bottom w:val="nil"/>
              <w:right w:val="single" w:sz="4" w:space="0" w:color="auto"/>
            </w:tcBorders>
            <w:shd w:val="clear" w:color="auto" w:fill="auto"/>
            <w:noWrap/>
            <w:vAlign w:val="center"/>
            <w:hideMark/>
          </w:tcPr>
          <w:p w:rsidR="006B7358" w:rsidRPr="00833B45" w:rsidRDefault="006B7358" w:rsidP="001A180C">
            <w:pPr>
              <w:widowControl/>
              <w:jc w:val="right"/>
              <w:rPr>
                <w:rFonts w:ascii="宋体" w:hAnsi="宋体" w:cs="宋体"/>
                <w:color w:val="000000"/>
                <w:kern w:val="0"/>
                <w:sz w:val="15"/>
                <w:szCs w:val="15"/>
              </w:rPr>
            </w:pPr>
            <w:r w:rsidRPr="00833B45">
              <w:rPr>
                <w:rFonts w:ascii="宋体" w:hAnsi="宋体" w:cs="宋体" w:hint="eastAsia"/>
                <w:color w:val="000000"/>
                <w:kern w:val="0"/>
                <w:sz w:val="15"/>
                <w:szCs w:val="15"/>
              </w:rPr>
              <w:t>是</w:t>
            </w:r>
          </w:p>
        </w:tc>
        <w:tc>
          <w:tcPr>
            <w:tcW w:w="1607" w:type="dxa"/>
            <w:gridSpan w:val="2"/>
            <w:tcBorders>
              <w:top w:val="single" w:sz="4" w:space="0" w:color="auto"/>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2884"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r>
      <w:tr w:rsidR="006B7358" w:rsidRPr="00833B45" w:rsidTr="001A180C">
        <w:trPr>
          <w:trHeight w:val="260"/>
        </w:trPr>
        <w:tc>
          <w:tcPr>
            <w:tcW w:w="863"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860" w:type="dxa"/>
            <w:tcBorders>
              <w:top w:val="nil"/>
              <w:left w:val="nil"/>
              <w:bottom w:val="single" w:sz="4" w:space="0" w:color="auto"/>
              <w:right w:val="single" w:sz="4" w:space="0" w:color="auto"/>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r w:rsidRPr="00833B45">
              <w:rPr>
                <w:rFonts w:ascii="宋体" w:hAnsi="宋体" w:cs="宋体" w:hint="eastAsia"/>
                <w:color w:val="000000"/>
                <w:kern w:val="0"/>
                <w:sz w:val="15"/>
                <w:szCs w:val="15"/>
              </w:rPr>
              <w:t xml:space="preserve">　</w:t>
            </w:r>
          </w:p>
        </w:tc>
        <w:tc>
          <w:tcPr>
            <w:tcW w:w="3153" w:type="dxa"/>
            <w:gridSpan w:val="3"/>
            <w:tcBorders>
              <w:top w:val="single" w:sz="4" w:space="0" w:color="auto"/>
              <w:left w:val="nil"/>
              <w:bottom w:val="nil"/>
              <w:right w:val="single" w:sz="4" w:space="0" w:color="000000"/>
            </w:tcBorders>
            <w:shd w:val="clear" w:color="auto" w:fill="auto"/>
            <w:noWrap/>
            <w:vAlign w:val="center"/>
            <w:hideMark/>
          </w:tcPr>
          <w:p w:rsidR="006B7358" w:rsidRPr="00833B45" w:rsidRDefault="006B7358" w:rsidP="001A180C">
            <w:pPr>
              <w:widowControl/>
              <w:jc w:val="center"/>
              <w:rPr>
                <w:rFonts w:ascii="宋体" w:hAnsi="宋体" w:cs="宋体"/>
                <w:color w:val="000000"/>
                <w:kern w:val="0"/>
                <w:sz w:val="15"/>
                <w:szCs w:val="15"/>
              </w:rPr>
            </w:pPr>
            <w:r w:rsidRPr="00833B45">
              <w:rPr>
                <w:rFonts w:ascii="宋体" w:hAnsi="宋体" w:cs="宋体" w:hint="eastAsia"/>
                <w:color w:val="000000"/>
                <w:kern w:val="0"/>
                <w:sz w:val="15"/>
                <w:szCs w:val="15"/>
              </w:rPr>
              <w:t>受理</w:t>
            </w:r>
          </w:p>
        </w:tc>
        <w:tc>
          <w:tcPr>
            <w:tcW w:w="2884"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r>
      <w:tr w:rsidR="006B7358" w:rsidRPr="00833B45" w:rsidTr="001A180C">
        <w:trPr>
          <w:trHeight w:val="280"/>
        </w:trPr>
        <w:tc>
          <w:tcPr>
            <w:tcW w:w="863" w:type="dxa"/>
            <w:tcBorders>
              <w:top w:val="nil"/>
              <w:left w:val="nil"/>
              <w:bottom w:val="nil"/>
              <w:right w:val="single" w:sz="4" w:space="0" w:color="auto"/>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r w:rsidRPr="00833B45">
              <w:rPr>
                <w:rFonts w:ascii="宋体" w:hAnsi="宋体" w:cs="宋体" w:hint="eastAsia"/>
                <w:color w:val="000000"/>
                <w:kern w:val="0"/>
                <w:sz w:val="15"/>
                <w:szCs w:val="15"/>
              </w:rPr>
              <w:t xml:space="preserve">　</w:t>
            </w:r>
          </w:p>
        </w:tc>
        <w:tc>
          <w:tcPr>
            <w:tcW w:w="860"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3153" w:type="dxa"/>
            <w:gridSpan w:val="3"/>
            <w:tcBorders>
              <w:top w:val="nil"/>
              <w:left w:val="single" w:sz="4" w:space="0" w:color="auto"/>
              <w:bottom w:val="single" w:sz="4" w:space="0" w:color="auto"/>
              <w:right w:val="single" w:sz="4" w:space="0" w:color="000000"/>
            </w:tcBorders>
            <w:shd w:val="clear" w:color="auto" w:fill="auto"/>
            <w:noWrap/>
            <w:vAlign w:val="center"/>
            <w:hideMark/>
          </w:tcPr>
          <w:p w:rsidR="006B7358" w:rsidRPr="00833B45" w:rsidRDefault="006B7358" w:rsidP="001A180C">
            <w:pPr>
              <w:widowControl/>
              <w:jc w:val="center"/>
              <w:rPr>
                <w:rFonts w:ascii="宋体" w:hAnsi="宋体" w:cs="宋体"/>
                <w:color w:val="000000"/>
                <w:kern w:val="0"/>
                <w:sz w:val="15"/>
                <w:szCs w:val="15"/>
              </w:rPr>
            </w:pPr>
            <w:r w:rsidRPr="00833B45">
              <w:rPr>
                <w:rFonts w:ascii="宋体" w:hAnsi="宋体" w:cs="宋体" w:hint="eastAsia"/>
                <w:color w:val="000000"/>
                <w:kern w:val="0"/>
                <w:sz w:val="15"/>
                <w:szCs w:val="15"/>
              </w:rPr>
              <w:t>检查材料的</w:t>
            </w:r>
            <w:proofErr w:type="gramStart"/>
            <w:r w:rsidRPr="00833B45">
              <w:rPr>
                <w:rFonts w:ascii="宋体" w:hAnsi="宋体" w:cs="宋体" w:hint="eastAsia"/>
                <w:color w:val="000000"/>
                <w:kern w:val="0"/>
                <w:sz w:val="15"/>
                <w:szCs w:val="15"/>
              </w:rPr>
              <w:t>的</w:t>
            </w:r>
            <w:proofErr w:type="gramEnd"/>
            <w:r w:rsidRPr="00833B45">
              <w:rPr>
                <w:rFonts w:ascii="宋体" w:hAnsi="宋体" w:cs="宋体" w:hint="eastAsia"/>
                <w:color w:val="000000"/>
                <w:kern w:val="0"/>
                <w:sz w:val="15"/>
                <w:szCs w:val="15"/>
              </w:rPr>
              <w:t>准确性、完整性</w:t>
            </w:r>
          </w:p>
        </w:tc>
        <w:tc>
          <w:tcPr>
            <w:tcW w:w="2884"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r>
      <w:tr w:rsidR="006B7358" w:rsidRPr="00833B45" w:rsidTr="001A180C">
        <w:trPr>
          <w:trHeight w:val="390"/>
        </w:trPr>
        <w:tc>
          <w:tcPr>
            <w:tcW w:w="863" w:type="dxa"/>
            <w:tcBorders>
              <w:top w:val="nil"/>
              <w:left w:val="nil"/>
              <w:bottom w:val="nil"/>
              <w:right w:val="single" w:sz="4" w:space="0" w:color="auto"/>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r w:rsidRPr="00833B45">
              <w:rPr>
                <w:rFonts w:ascii="宋体" w:hAnsi="宋体" w:cs="宋体" w:hint="eastAsia"/>
                <w:color w:val="000000"/>
                <w:kern w:val="0"/>
                <w:sz w:val="15"/>
                <w:szCs w:val="15"/>
              </w:rPr>
              <w:t xml:space="preserve">　</w:t>
            </w:r>
          </w:p>
        </w:tc>
        <w:tc>
          <w:tcPr>
            <w:tcW w:w="860"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1546" w:type="dxa"/>
            <w:tcBorders>
              <w:top w:val="nil"/>
              <w:left w:val="nil"/>
              <w:bottom w:val="single" w:sz="4" w:space="0" w:color="auto"/>
              <w:right w:val="single" w:sz="4" w:space="0" w:color="auto"/>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r w:rsidRPr="00833B45">
              <w:rPr>
                <w:rFonts w:ascii="宋体" w:hAnsi="宋体" w:cs="宋体" w:hint="eastAsia"/>
                <w:color w:val="000000"/>
                <w:kern w:val="0"/>
                <w:sz w:val="15"/>
                <w:szCs w:val="15"/>
              </w:rPr>
              <w:t xml:space="preserve">　</w:t>
            </w:r>
          </w:p>
        </w:tc>
        <w:tc>
          <w:tcPr>
            <w:tcW w:w="1607" w:type="dxa"/>
            <w:gridSpan w:val="2"/>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2884"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r>
      <w:tr w:rsidR="006B7358" w:rsidRPr="00833B45" w:rsidTr="001A180C">
        <w:trPr>
          <w:trHeight w:val="300"/>
        </w:trPr>
        <w:tc>
          <w:tcPr>
            <w:tcW w:w="863" w:type="dxa"/>
            <w:tcBorders>
              <w:top w:val="nil"/>
              <w:left w:val="nil"/>
              <w:bottom w:val="nil"/>
              <w:right w:val="single" w:sz="4" w:space="0" w:color="auto"/>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r w:rsidRPr="00833B45">
              <w:rPr>
                <w:rFonts w:ascii="宋体" w:hAnsi="宋体" w:cs="宋体" w:hint="eastAsia"/>
                <w:color w:val="000000"/>
                <w:kern w:val="0"/>
                <w:sz w:val="15"/>
                <w:szCs w:val="15"/>
              </w:rPr>
              <w:t xml:space="preserve">　</w:t>
            </w:r>
          </w:p>
        </w:tc>
        <w:tc>
          <w:tcPr>
            <w:tcW w:w="860"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3153" w:type="dxa"/>
            <w:gridSpan w:val="3"/>
            <w:tcBorders>
              <w:top w:val="single" w:sz="4" w:space="0" w:color="auto"/>
              <w:left w:val="single" w:sz="4" w:space="0" w:color="auto"/>
              <w:bottom w:val="nil"/>
              <w:right w:val="single" w:sz="4" w:space="0" w:color="000000"/>
            </w:tcBorders>
            <w:shd w:val="clear" w:color="auto" w:fill="auto"/>
            <w:noWrap/>
            <w:vAlign w:val="center"/>
            <w:hideMark/>
          </w:tcPr>
          <w:p w:rsidR="006B7358" w:rsidRPr="00833B45" w:rsidRDefault="006B7358" w:rsidP="001A180C">
            <w:pPr>
              <w:widowControl/>
              <w:jc w:val="center"/>
              <w:rPr>
                <w:rFonts w:ascii="宋体" w:hAnsi="宋体" w:cs="宋体"/>
                <w:color w:val="000000"/>
                <w:kern w:val="0"/>
                <w:sz w:val="15"/>
                <w:szCs w:val="15"/>
              </w:rPr>
            </w:pPr>
            <w:r w:rsidRPr="00833B45">
              <w:rPr>
                <w:rFonts w:ascii="宋体" w:hAnsi="宋体" w:cs="宋体" w:hint="eastAsia"/>
                <w:color w:val="000000"/>
                <w:kern w:val="0"/>
                <w:sz w:val="15"/>
                <w:szCs w:val="15"/>
              </w:rPr>
              <w:t>审核</w:t>
            </w:r>
          </w:p>
        </w:tc>
        <w:tc>
          <w:tcPr>
            <w:tcW w:w="2884"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r>
      <w:tr w:rsidR="006B7358" w:rsidRPr="00833B45" w:rsidTr="001A180C">
        <w:trPr>
          <w:trHeight w:val="310"/>
        </w:trPr>
        <w:tc>
          <w:tcPr>
            <w:tcW w:w="863" w:type="dxa"/>
            <w:tcBorders>
              <w:top w:val="nil"/>
              <w:left w:val="nil"/>
              <w:bottom w:val="nil"/>
              <w:right w:val="single" w:sz="4" w:space="0" w:color="auto"/>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r w:rsidRPr="00833B45">
              <w:rPr>
                <w:rFonts w:ascii="宋体" w:hAnsi="宋体" w:cs="宋体" w:hint="eastAsia"/>
                <w:color w:val="000000"/>
                <w:kern w:val="0"/>
                <w:sz w:val="15"/>
                <w:szCs w:val="15"/>
              </w:rPr>
              <w:t xml:space="preserve">　</w:t>
            </w:r>
          </w:p>
        </w:tc>
        <w:tc>
          <w:tcPr>
            <w:tcW w:w="860"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3153" w:type="dxa"/>
            <w:gridSpan w:val="3"/>
            <w:tcBorders>
              <w:top w:val="nil"/>
              <w:left w:val="single" w:sz="4" w:space="0" w:color="auto"/>
              <w:bottom w:val="single" w:sz="4" w:space="0" w:color="auto"/>
              <w:right w:val="single" w:sz="4" w:space="0" w:color="000000"/>
            </w:tcBorders>
            <w:shd w:val="clear" w:color="auto" w:fill="auto"/>
            <w:noWrap/>
            <w:vAlign w:val="center"/>
            <w:hideMark/>
          </w:tcPr>
          <w:p w:rsidR="006B7358" w:rsidRPr="00833B45" w:rsidRDefault="006B7358" w:rsidP="001A180C">
            <w:pPr>
              <w:widowControl/>
              <w:jc w:val="center"/>
              <w:rPr>
                <w:rFonts w:ascii="宋体" w:hAnsi="宋体" w:cs="宋体"/>
                <w:color w:val="000000"/>
                <w:kern w:val="0"/>
                <w:sz w:val="15"/>
                <w:szCs w:val="15"/>
              </w:rPr>
            </w:pPr>
            <w:r w:rsidRPr="00833B45">
              <w:rPr>
                <w:rFonts w:ascii="宋体" w:hAnsi="宋体" w:cs="宋体" w:hint="eastAsia"/>
                <w:color w:val="000000"/>
                <w:kern w:val="0"/>
                <w:sz w:val="15"/>
                <w:szCs w:val="15"/>
              </w:rPr>
              <w:t>对受理的材料进行核查</w:t>
            </w:r>
          </w:p>
        </w:tc>
        <w:tc>
          <w:tcPr>
            <w:tcW w:w="2884"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r>
      <w:tr w:rsidR="006B7358" w:rsidRPr="00833B45" w:rsidTr="001A180C">
        <w:trPr>
          <w:trHeight w:val="370"/>
        </w:trPr>
        <w:tc>
          <w:tcPr>
            <w:tcW w:w="1723" w:type="dxa"/>
            <w:gridSpan w:val="2"/>
            <w:tcBorders>
              <w:top w:val="nil"/>
              <w:left w:val="nil"/>
              <w:bottom w:val="nil"/>
              <w:right w:val="nil"/>
            </w:tcBorders>
            <w:shd w:val="clear" w:color="auto" w:fill="auto"/>
            <w:noWrap/>
            <w:vAlign w:val="center"/>
            <w:hideMark/>
          </w:tcPr>
          <w:p w:rsidR="006B7358" w:rsidRPr="00833B45" w:rsidRDefault="006B7358" w:rsidP="001A180C">
            <w:pPr>
              <w:widowControl/>
              <w:jc w:val="center"/>
              <w:rPr>
                <w:rFonts w:ascii="宋体" w:hAnsi="宋体" w:cs="宋体"/>
                <w:color w:val="000000"/>
                <w:kern w:val="0"/>
                <w:sz w:val="15"/>
                <w:szCs w:val="15"/>
              </w:rPr>
            </w:pPr>
            <w:r w:rsidRPr="00833B45">
              <w:rPr>
                <w:rFonts w:ascii="宋体" w:hAnsi="宋体" w:cs="宋体" w:hint="eastAsia"/>
                <w:color w:val="000000"/>
                <w:kern w:val="0"/>
                <w:sz w:val="15"/>
                <w:szCs w:val="15"/>
              </w:rPr>
              <w:t>承诺时限20个工作日</w:t>
            </w:r>
          </w:p>
        </w:tc>
        <w:tc>
          <w:tcPr>
            <w:tcW w:w="1546" w:type="dxa"/>
            <w:tcBorders>
              <w:top w:val="nil"/>
              <w:left w:val="nil"/>
              <w:bottom w:val="single" w:sz="4" w:space="0" w:color="auto"/>
              <w:right w:val="single" w:sz="4" w:space="0" w:color="auto"/>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r w:rsidRPr="00833B45">
              <w:rPr>
                <w:rFonts w:ascii="宋体" w:hAnsi="宋体" w:cs="宋体" w:hint="eastAsia"/>
                <w:color w:val="000000"/>
                <w:kern w:val="0"/>
                <w:sz w:val="15"/>
                <w:szCs w:val="15"/>
              </w:rPr>
              <w:t xml:space="preserve">　</w:t>
            </w:r>
          </w:p>
        </w:tc>
        <w:tc>
          <w:tcPr>
            <w:tcW w:w="1607" w:type="dxa"/>
            <w:gridSpan w:val="2"/>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2884"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r>
      <w:tr w:rsidR="006B7358" w:rsidRPr="00833B45" w:rsidTr="001A180C">
        <w:trPr>
          <w:trHeight w:val="330"/>
        </w:trPr>
        <w:tc>
          <w:tcPr>
            <w:tcW w:w="863" w:type="dxa"/>
            <w:tcBorders>
              <w:top w:val="nil"/>
              <w:left w:val="nil"/>
              <w:bottom w:val="nil"/>
              <w:right w:val="single" w:sz="4" w:space="0" w:color="auto"/>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r w:rsidRPr="00833B45">
              <w:rPr>
                <w:rFonts w:ascii="宋体" w:hAnsi="宋体" w:cs="宋体" w:hint="eastAsia"/>
                <w:color w:val="000000"/>
                <w:kern w:val="0"/>
                <w:sz w:val="15"/>
                <w:szCs w:val="15"/>
              </w:rPr>
              <w:t xml:space="preserve">　</w:t>
            </w:r>
          </w:p>
        </w:tc>
        <w:tc>
          <w:tcPr>
            <w:tcW w:w="860"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3153" w:type="dxa"/>
            <w:gridSpan w:val="3"/>
            <w:tcBorders>
              <w:top w:val="single" w:sz="4" w:space="0" w:color="auto"/>
              <w:left w:val="single" w:sz="4" w:space="0" w:color="auto"/>
              <w:bottom w:val="nil"/>
              <w:right w:val="single" w:sz="4" w:space="0" w:color="000000"/>
            </w:tcBorders>
            <w:shd w:val="clear" w:color="auto" w:fill="auto"/>
            <w:noWrap/>
            <w:vAlign w:val="center"/>
            <w:hideMark/>
          </w:tcPr>
          <w:p w:rsidR="006B7358" w:rsidRPr="00833B45" w:rsidRDefault="006B7358" w:rsidP="001A180C">
            <w:pPr>
              <w:widowControl/>
              <w:jc w:val="center"/>
              <w:rPr>
                <w:rFonts w:ascii="宋体" w:hAnsi="宋体" w:cs="宋体"/>
                <w:color w:val="000000"/>
                <w:kern w:val="0"/>
                <w:sz w:val="15"/>
                <w:szCs w:val="15"/>
              </w:rPr>
            </w:pPr>
            <w:r w:rsidRPr="00833B45">
              <w:rPr>
                <w:rFonts w:ascii="宋体" w:hAnsi="宋体" w:cs="宋体" w:hint="eastAsia"/>
                <w:color w:val="000000"/>
                <w:kern w:val="0"/>
                <w:sz w:val="15"/>
                <w:szCs w:val="15"/>
              </w:rPr>
              <w:t>审批</w:t>
            </w:r>
          </w:p>
        </w:tc>
        <w:tc>
          <w:tcPr>
            <w:tcW w:w="2884"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r>
      <w:tr w:rsidR="006B7358" w:rsidRPr="00833B45" w:rsidTr="001A180C">
        <w:trPr>
          <w:trHeight w:val="370"/>
        </w:trPr>
        <w:tc>
          <w:tcPr>
            <w:tcW w:w="863" w:type="dxa"/>
            <w:tcBorders>
              <w:top w:val="nil"/>
              <w:left w:val="nil"/>
              <w:bottom w:val="nil"/>
              <w:right w:val="single" w:sz="4" w:space="0" w:color="auto"/>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r w:rsidRPr="00833B45">
              <w:rPr>
                <w:rFonts w:ascii="宋体" w:hAnsi="宋体" w:cs="宋体" w:hint="eastAsia"/>
                <w:color w:val="000000"/>
                <w:kern w:val="0"/>
                <w:sz w:val="15"/>
                <w:szCs w:val="15"/>
              </w:rPr>
              <w:t xml:space="preserve">　</w:t>
            </w:r>
          </w:p>
        </w:tc>
        <w:tc>
          <w:tcPr>
            <w:tcW w:w="860"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3153" w:type="dxa"/>
            <w:gridSpan w:val="3"/>
            <w:tcBorders>
              <w:top w:val="nil"/>
              <w:left w:val="single" w:sz="4" w:space="0" w:color="auto"/>
              <w:bottom w:val="single" w:sz="4" w:space="0" w:color="auto"/>
              <w:right w:val="single" w:sz="4" w:space="0" w:color="000000"/>
            </w:tcBorders>
            <w:shd w:val="clear" w:color="auto" w:fill="auto"/>
            <w:noWrap/>
            <w:vAlign w:val="center"/>
            <w:hideMark/>
          </w:tcPr>
          <w:p w:rsidR="006B7358" w:rsidRPr="00833B45" w:rsidRDefault="006B7358" w:rsidP="001A180C">
            <w:pPr>
              <w:widowControl/>
              <w:jc w:val="center"/>
              <w:rPr>
                <w:rFonts w:ascii="宋体" w:hAnsi="宋体" w:cs="宋体"/>
                <w:color w:val="000000"/>
                <w:kern w:val="0"/>
                <w:sz w:val="15"/>
                <w:szCs w:val="15"/>
              </w:rPr>
            </w:pPr>
            <w:r w:rsidRPr="00833B45">
              <w:rPr>
                <w:rFonts w:ascii="宋体" w:hAnsi="宋体" w:cs="宋体" w:hint="eastAsia"/>
                <w:color w:val="000000"/>
                <w:kern w:val="0"/>
                <w:sz w:val="15"/>
                <w:szCs w:val="15"/>
              </w:rPr>
              <w:t>公益性公墓由同级人民政府审批</w:t>
            </w:r>
          </w:p>
        </w:tc>
        <w:tc>
          <w:tcPr>
            <w:tcW w:w="2884"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r>
      <w:tr w:rsidR="006B7358" w:rsidRPr="00833B45" w:rsidTr="001A180C">
        <w:trPr>
          <w:trHeight w:val="410"/>
        </w:trPr>
        <w:tc>
          <w:tcPr>
            <w:tcW w:w="863" w:type="dxa"/>
            <w:tcBorders>
              <w:top w:val="nil"/>
              <w:left w:val="nil"/>
              <w:bottom w:val="nil"/>
              <w:right w:val="single" w:sz="4" w:space="0" w:color="auto"/>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r w:rsidRPr="00833B45">
              <w:rPr>
                <w:rFonts w:ascii="宋体" w:hAnsi="宋体" w:cs="宋体" w:hint="eastAsia"/>
                <w:color w:val="000000"/>
                <w:kern w:val="0"/>
                <w:sz w:val="15"/>
                <w:szCs w:val="15"/>
              </w:rPr>
              <w:t xml:space="preserve">　</w:t>
            </w:r>
          </w:p>
        </w:tc>
        <w:tc>
          <w:tcPr>
            <w:tcW w:w="860"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1546" w:type="dxa"/>
            <w:tcBorders>
              <w:top w:val="nil"/>
              <w:left w:val="nil"/>
              <w:bottom w:val="single" w:sz="4" w:space="0" w:color="auto"/>
              <w:right w:val="single" w:sz="4" w:space="0" w:color="auto"/>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r w:rsidRPr="00833B45">
              <w:rPr>
                <w:rFonts w:ascii="宋体" w:hAnsi="宋体" w:cs="宋体" w:hint="eastAsia"/>
                <w:color w:val="000000"/>
                <w:kern w:val="0"/>
                <w:sz w:val="15"/>
                <w:szCs w:val="15"/>
              </w:rPr>
              <w:t xml:space="preserve">　</w:t>
            </w:r>
          </w:p>
        </w:tc>
        <w:tc>
          <w:tcPr>
            <w:tcW w:w="1607" w:type="dxa"/>
            <w:gridSpan w:val="2"/>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r w:rsidRPr="00833B45">
              <w:rPr>
                <w:rFonts w:ascii="宋体" w:hAnsi="宋体" w:cs="宋体" w:hint="eastAsia"/>
                <w:color w:val="000000"/>
                <w:kern w:val="0"/>
                <w:sz w:val="15"/>
                <w:szCs w:val="15"/>
              </w:rPr>
              <w:t xml:space="preserve">　</w:t>
            </w:r>
          </w:p>
        </w:tc>
        <w:tc>
          <w:tcPr>
            <w:tcW w:w="2884"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r>
      <w:tr w:rsidR="006B7358" w:rsidRPr="00833B45" w:rsidTr="001A180C">
        <w:trPr>
          <w:trHeight w:val="330"/>
        </w:trPr>
        <w:tc>
          <w:tcPr>
            <w:tcW w:w="863" w:type="dxa"/>
            <w:tcBorders>
              <w:top w:val="nil"/>
              <w:left w:val="nil"/>
              <w:bottom w:val="nil"/>
              <w:right w:val="single" w:sz="4" w:space="0" w:color="auto"/>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r w:rsidRPr="00833B45">
              <w:rPr>
                <w:rFonts w:ascii="宋体" w:hAnsi="宋体" w:cs="宋体" w:hint="eastAsia"/>
                <w:color w:val="000000"/>
                <w:kern w:val="0"/>
                <w:sz w:val="15"/>
                <w:szCs w:val="15"/>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r w:rsidRPr="00833B45">
              <w:rPr>
                <w:rFonts w:ascii="宋体" w:hAnsi="宋体" w:cs="宋体" w:hint="eastAsia"/>
                <w:color w:val="000000"/>
                <w:kern w:val="0"/>
                <w:sz w:val="15"/>
                <w:szCs w:val="15"/>
              </w:rPr>
              <w:t xml:space="preserve">　</w:t>
            </w:r>
          </w:p>
        </w:tc>
        <w:tc>
          <w:tcPr>
            <w:tcW w:w="3153" w:type="dxa"/>
            <w:gridSpan w:val="3"/>
            <w:tcBorders>
              <w:top w:val="single" w:sz="4" w:space="0" w:color="auto"/>
              <w:left w:val="nil"/>
              <w:bottom w:val="nil"/>
              <w:right w:val="single" w:sz="4" w:space="0" w:color="000000"/>
            </w:tcBorders>
            <w:shd w:val="clear" w:color="auto" w:fill="auto"/>
            <w:noWrap/>
            <w:vAlign w:val="center"/>
            <w:hideMark/>
          </w:tcPr>
          <w:p w:rsidR="006B7358" w:rsidRPr="00833B45" w:rsidRDefault="006B7358" w:rsidP="001A180C">
            <w:pPr>
              <w:widowControl/>
              <w:jc w:val="center"/>
              <w:rPr>
                <w:rFonts w:ascii="宋体" w:hAnsi="宋体" w:cs="宋体"/>
                <w:color w:val="000000"/>
                <w:kern w:val="0"/>
                <w:sz w:val="15"/>
                <w:szCs w:val="15"/>
              </w:rPr>
            </w:pPr>
            <w:r w:rsidRPr="00833B45">
              <w:rPr>
                <w:rFonts w:ascii="宋体" w:hAnsi="宋体" w:cs="宋体" w:hint="eastAsia"/>
                <w:color w:val="000000"/>
                <w:kern w:val="0"/>
                <w:sz w:val="15"/>
                <w:szCs w:val="15"/>
              </w:rPr>
              <w:t>办结</w:t>
            </w:r>
          </w:p>
        </w:tc>
        <w:tc>
          <w:tcPr>
            <w:tcW w:w="2884"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r>
      <w:tr w:rsidR="006B7358" w:rsidRPr="00833B45" w:rsidTr="001A180C">
        <w:trPr>
          <w:trHeight w:val="470"/>
        </w:trPr>
        <w:tc>
          <w:tcPr>
            <w:tcW w:w="863"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860"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3153" w:type="dxa"/>
            <w:gridSpan w:val="3"/>
            <w:tcBorders>
              <w:top w:val="nil"/>
              <w:left w:val="single" w:sz="4" w:space="0" w:color="auto"/>
              <w:bottom w:val="single" w:sz="4" w:space="0" w:color="auto"/>
              <w:right w:val="single" w:sz="4" w:space="0" w:color="000000"/>
            </w:tcBorders>
            <w:shd w:val="clear" w:color="auto" w:fill="auto"/>
            <w:vAlign w:val="center"/>
            <w:hideMark/>
          </w:tcPr>
          <w:p w:rsidR="006B7358" w:rsidRPr="00833B45" w:rsidRDefault="006B7358" w:rsidP="001A180C">
            <w:pPr>
              <w:widowControl/>
              <w:jc w:val="center"/>
              <w:rPr>
                <w:rFonts w:ascii="宋体" w:hAnsi="宋体" w:cs="宋体"/>
                <w:color w:val="000000"/>
                <w:kern w:val="0"/>
                <w:sz w:val="15"/>
                <w:szCs w:val="15"/>
              </w:rPr>
            </w:pPr>
            <w:r w:rsidRPr="00833B45">
              <w:rPr>
                <w:rFonts w:ascii="宋体" w:hAnsi="宋体" w:cs="宋体" w:hint="eastAsia"/>
                <w:color w:val="000000"/>
                <w:kern w:val="0"/>
                <w:sz w:val="15"/>
                <w:szCs w:val="15"/>
              </w:rPr>
              <w:t>通知申请人</w:t>
            </w:r>
          </w:p>
        </w:tc>
        <w:tc>
          <w:tcPr>
            <w:tcW w:w="2884"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448"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c>
          <w:tcPr>
            <w:tcW w:w="731" w:type="dxa"/>
            <w:tcBorders>
              <w:top w:val="nil"/>
              <w:left w:val="nil"/>
              <w:bottom w:val="nil"/>
              <w:right w:val="nil"/>
            </w:tcBorders>
            <w:shd w:val="clear" w:color="auto" w:fill="auto"/>
            <w:noWrap/>
            <w:vAlign w:val="center"/>
            <w:hideMark/>
          </w:tcPr>
          <w:p w:rsidR="006B7358" w:rsidRPr="00833B45" w:rsidRDefault="006B7358" w:rsidP="001A180C">
            <w:pPr>
              <w:widowControl/>
              <w:jc w:val="left"/>
              <w:rPr>
                <w:rFonts w:ascii="宋体" w:hAnsi="宋体" w:cs="宋体"/>
                <w:color w:val="000000"/>
                <w:kern w:val="0"/>
                <w:sz w:val="15"/>
                <w:szCs w:val="15"/>
              </w:rPr>
            </w:pPr>
          </w:p>
        </w:tc>
      </w:tr>
    </w:tbl>
    <w:p w:rsidR="006B7358" w:rsidRPr="00691A77" w:rsidRDefault="006B7358" w:rsidP="006B7358">
      <w:pPr>
        <w:ind w:firstLineChars="200" w:firstLine="420"/>
      </w:pPr>
    </w:p>
    <w:p w:rsidR="006B7358" w:rsidRPr="00694F5D" w:rsidRDefault="006B7358" w:rsidP="006B7358">
      <w:pPr>
        <w:pStyle w:val="a"/>
        <w:spacing w:before="312" w:after="312"/>
        <w:ind w:rightChars="-460" w:right="-966"/>
        <w:rPr>
          <w:b/>
        </w:rPr>
      </w:pPr>
      <w:bookmarkStart w:id="178" w:name="_Toc361919672"/>
      <w:bookmarkStart w:id="179" w:name="_Toc361919785"/>
      <w:bookmarkStart w:id="180" w:name="_Toc361919974"/>
      <w:bookmarkStart w:id="181" w:name="_Toc361964373"/>
      <w:bookmarkStart w:id="182" w:name="_Toc362867501"/>
      <w:bookmarkStart w:id="183" w:name="_Toc364085376"/>
      <w:bookmarkStart w:id="184" w:name="_Toc367266685"/>
      <w:bookmarkStart w:id="185" w:name="_Toc374346152"/>
      <w:bookmarkStart w:id="186" w:name="_Toc493847251"/>
      <w:bookmarkStart w:id="187" w:name="_Toc493848452"/>
      <w:bookmarkStart w:id="188" w:name="_Toc493848824"/>
      <w:r w:rsidRPr="00694F5D">
        <w:rPr>
          <w:rFonts w:hint="eastAsia"/>
          <w:b/>
        </w:rPr>
        <w:t>审批程序</w:t>
      </w:r>
      <w:bookmarkEnd w:id="178"/>
      <w:bookmarkEnd w:id="179"/>
      <w:bookmarkEnd w:id="180"/>
      <w:bookmarkEnd w:id="181"/>
      <w:bookmarkEnd w:id="182"/>
      <w:bookmarkEnd w:id="183"/>
      <w:bookmarkEnd w:id="184"/>
      <w:bookmarkEnd w:id="185"/>
      <w:bookmarkEnd w:id="186"/>
      <w:bookmarkEnd w:id="187"/>
      <w:bookmarkEnd w:id="188"/>
    </w:p>
    <w:p w:rsidR="006B7358" w:rsidRDefault="006B7358" w:rsidP="006B7358">
      <w:pPr>
        <w:ind w:rightChars="-200" w:right="-420"/>
      </w:pPr>
      <w:r>
        <w:rPr>
          <w:rFonts w:hint="eastAsia"/>
        </w:rPr>
        <w:t xml:space="preserve">13.1  </w:t>
      </w:r>
      <w:r>
        <w:rPr>
          <w:rFonts w:hint="eastAsia"/>
        </w:rPr>
        <w:t>受理</w:t>
      </w:r>
    </w:p>
    <w:p w:rsidR="006B7358" w:rsidRDefault="006B7358" w:rsidP="006B7358">
      <w:pPr>
        <w:ind w:left="210" w:rightChars="-200" w:right="-420" w:firstLine="420"/>
      </w:pPr>
      <w:r>
        <w:rPr>
          <w:rFonts w:hint="eastAsia"/>
        </w:rPr>
        <w:t>受理单位对申请资料的完整性、合法性、有效性进行核对，并根据核对结果做出相应的决定</w:t>
      </w:r>
      <w:r w:rsidR="001439C1">
        <w:rPr>
          <w:rFonts w:hint="eastAsia"/>
        </w:rPr>
        <w:t>。</w:t>
      </w:r>
    </w:p>
    <w:p w:rsidR="006B7358" w:rsidRDefault="006B7358" w:rsidP="006B7358">
      <w:pPr>
        <w:ind w:leftChars="200" w:left="420" w:rightChars="-200" w:right="-420" w:firstLineChars="100" w:firstLine="210"/>
      </w:pPr>
      <w:r>
        <w:rPr>
          <w:rFonts w:hint="eastAsia"/>
        </w:rPr>
        <w:t>a</w:t>
      </w:r>
      <w:r>
        <w:rPr>
          <w:rFonts w:hint="eastAsia"/>
        </w:rPr>
        <w:t>）</w:t>
      </w:r>
      <w:r w:rsidR="00B40C7B">
        <w:rPr>
          <w:rFonts w:hint="eastAsia"/>
        </w:rPr>
        <w:t xml:space="preserve"> </w:t>
      </w:r>
      <w:r>
        <w:rPr>
          <w:rFonts w:hint="eastAsia"/>
        </w:rPr>
        <w:t>对申请材料符合要求的，给予办理；</w:t>
      </w:r>
    </w:p>
    <w:p w:rsidR="006B7358" w:rsidRDefault="006B7358" w:rsidP="006B7358">
      <w:pPr>
        <w:ind w:leftChars="300" w:left="630"/>
      </w:pPr>
      <w:r>
        <w:rPr>
          <w:rFonts w:hint="eastAsia"/>
        </w:rPr>
        <w:t>b</w:t>
      </w:r>
      <w:r>
        <w:rPr>
          <w:rFonts w:hint="eastAsia"/>
        </w:rPr>
        <w:t>）</w:t>
      </w:r>
      <w:r w:rsidR="00B40C7B">
        <w:rPr>
          <w:rFonts w:hint="eastAsia"/>
        </w:rPr>
        <w:t xml:space="preserve"> </w:t>
      </w:r>
      <w:r>
        <w:rPr>
          <w:rFonts w:hint="eastAsia"/>
        </w:rPr>
        <w:t>对依法不需要取得行政许可的或依法不属于本行政机关职权范围的，告知申请人不予受理；</w:t>
      </w:r>
    </w:p>
    <w:p w:rsidR="006B7358" w:rsidRPr="00452408" w:rsidRDefault="006B7358" w:rsidP="006B7358">
      <w:pPr>
        <w:ind w:firstLineChars="300" w:firstLine="630"/>
      </w:pPr>
      <w:r w:rsidRPr="00452408">
        <w:rPr>
          <w:rFonts w:hint="eastAsia"/>
        </w:rPr>
        <w:t>c</w:t>
      </w:r>
      <w:r w:rsidRPr="00452408">
        <w:rPr>
          <w:rFonts w:hint="eastAsia"/>
        </w:rPr>
        <w:t>）</w:t>
      </w:r>
      <w:r w:rsidR="00B40C7B">
        <w:rPr>
          <w:rFonts w:hint="eastAsia"/>
        </w:rPr>
        <w:t xml:space="preserve"> </w:t>
      </w:r>
      <w:r w:rsidRPr="00452408">
        <w:rPr>
          <w:rFonts w:hint="eastAsia"/>
        </w:rPr>
        <w:t>对申请材料不齐全或者不符合法定形式的，应详细告知需补正材料项目和内容</w:t>
      </w:r>
      <w:r w:rsidR="001439C1">
        <w:rPr>
          <w:rFonts w:hint="eastAsia"/>
        </w:rPr>
        <w:t>。</w:t>
      </w:r>
    </w:p>
    <w:p w:rsidR="006B7358" w:rsidRPr="00452408" w:rsidRDefault="006B7358" w:rsidP="00B40C7B">
      <w:r w:rsidRPr="00452408">
        <w:rPr>
          <w:rFonts w:hint="eastAsia"/>
        </w:rPr>
        <w:t>13.2</w:t>
      </w:r>
      <w:r w:rsidR="00A86D5D">
        <w:rPr>
          <w:rFonts w:hint="eastAsia"/>
        </w:rPr>
        <w:t xml:space="preserve"> </w:t>
      </w:r>
      <w:r w:rsidR="00B40C7B">
        <w:rPr>
          <w:rFonts w:hint="eastAsia"/>
        </w:rPr>
        <w:t xml:space="preserve"> </w:t>
      </w:r>
      <w:r w:rsidRPr="00452408">
        <w:rPr>
          <w:rFonts w:hint="eastAsia"/>
        </w:rPr>
        <w:t>审核</w:t>
      </w:r>
    </w:p>
    <w:p w:rsidR="006B7358" w:rsidRPr="00452408" w:rsidRDefault="006B7358" w:rsidP="006B7358">
      <w:pPr>
        <w:ind w:firstLineChars="300" w:firstLine="630"/>
      </w:pPr>
      <w:r w:rsidRPr="00452408">
        <w:rPr>
          <w:rFonts w:hint="eastAsia"/>
        </w:rPr>
        <w:t>根据对初审意见进行审核，并签批审核意见。</w:t>
      </w:r>
    </w:p>
    <w:p w:rsidR="006B7358" w:rsidRPr="00452408" w:rsidRDefault="006B7358" w:rsidP="00B40C7B">
      <w:r w:rsidRPr="00452408">
        <w:rPr>
          <w:rFonts w:hint="eastAsia"/>
        </w:rPr>
        <w:t>13.3</w:t>
      </w:r>
      <w:r w:rsidR="00A86D5D">
        <w:rPr>
          <w:rFonts w:hint="eastAsia"/>
        </w:rPr>
        <w:t xml:space="preserve"> </w:t>
      </w:r>
      <w:r w:rsidR="00B40C7B">
        <w:rPr>
          <w:rFonts w:hint="eastAsia"/>
        </w:rPr>
        <w:t xml:space="preserve"> </w:t>
      </w:r>
      <w:r w:rsidRPr="00452408">
        <w:rPr>
          <w:rFonts w:hint="eastAsia"/>
        </w:rPr>
        <w:t>决定</w:t>
      </w:r>
    </w:p>
    <w:p w:rsidR="006B7358" w:rsidRPr="00452408" w:rsidRDefault="003D22CC" w:rsidP="006B7358">
      <w:pPr>
        <w:ind w:firstLineChars="300" w:firstLine="630"/>
      </w:pPr>
      <w:r>
        <w:rPr>
          <w:rFonts w:hint="eastAsia"/>
        </w:rPr>
        <w:t>所属地人民政府</w:t>
      </w:r>
      <w:r w:rsidR="006B7358" w:rsidRPr="00452408">
        <w:rPr>
          <w:rFonts w:hint="eastAsia"/>
        </w:rPr>
        <w:t>根据审核结论签批是否同意</w:t>
      </w:r>
      <w:r w:rsidR="00AB4C68">
        <w:rPr>
          <w:rFonts w:hint="eastAsia"/>
        </w:rPr>
        <w:t>建设</w:t>
      </w:r>
      <w:r w:rsidR="006B7358" w:rsidRPr="00452408">
        <w:rPr>
          <w:rFonts w:hint="eastAsia"/>
        </w:rPr>
        <w:t>的意见。</w:t>
      </w:r>
    </w:p>
    <w:p w:rsidR="006B7358" w:rsidRPr="00452408" w:rsidRDefault="006B7358" w:rsidP="00B40C7B">
      <w:r w:rsidRPr="00452408">
        <w:rPr>
          <w:rFonts w:hint="eastAsia"/>
        </w:rPr>
        <w:t>13.4</w:t>
      </w:r>
      <w:r w:rsidR="00A86D5D">
        <w:rPr>
          <w:rFonts w:hint="eastAsia"/>
        </w:rPr>
        <w:t xml:space="preserve"> </w:t>
      </w:r>
      <w:r w:rsidR="00B40C7B">
        <w:rPr>
          <w:rFonts w:hint="eastAsia"/>
        </w:rPr>
        <w:t xml:space="preserve"> </w:t>
      </w:r>
      <w:r w:rsidRPr="00452408">
        <w:rPr>
          <w:rFonts w:hint="eastAsia"/>
        </w:rPr>
        <w:t>送达</w:t>
      </w:r>
    </w:p>
    <w:p w:rsidR="006B7358" w:rsidRPr="00452408" w:rsidRDefault="006B7358" w:rsidP="006B7358">
      <w:pPr>
        <w:ind w:firstLineChars="300" w:firstLine="630"/>
      </w:pPr>
      <w:r w:rsidRPr="00452408">
        <w:rPr>
          <w:rFonts w:hint="eastAsia"/>
        </w:rPr>
        <w:t>做出审批决定后，于</w:t>
      </w:r>
      <w:r w:rsidRPr="00452408">
        <w:rPr>
          <w:rFonts w:hint="eastAsia"/>
        </w:rPr>
        <w:t>2</w:t>
      </w:r>
      <w:r w:rsidRPr="00452408">
        <w:rPr>
          <w:rFonts w:hint="eastAsia"/>
        </w:rPr>
        <w:t>个工作日内以电话通知形式当面送达（或采取邮寄方式）。</w:t>
      </w:r>
    </w:p>
    <w:p w:rsidR="006B7358" w:rsidRPr="00452408" w:rsidRDefault="006B7358" w:rsidP="00B40C7B">
      <w:r w:rsidRPr="00452408">
        <w:rPr>
          <w:rFonts w:hint="eastAsia"/>
        </w:rPr>
        <w:t>13.5</w:t>
      </w:r>
      <w:r w:rsidR="00A86D5D">
        <w:rPr>
          <w:rFonts w:hint="eastAsia"/>
        </w:rPr>
        <w:t xml:space="preserve"> </w:t>
      </w:r>
      <w:r w:rsidR="00B40C7B">
        <w:rPr>
          <w:rFonts w:hint="eastAsia"/>
        </w:rPr>
        <w:t xml:space="preserve"> </w:t>
      </w:r>
      <w:r w:rsidRPr="00452408">
        <w:rPr>
          <w:rFonts w:hint="eastAsia"/>
        </w:rPr>
        <w:t>是否存在特殊环节</w:t>
      </w:r>
    </w:p>
    <w:p w:rsidR="006B7358" w:rsidRPr="00452408" w:rsidRDefault="006B7358" w:rsidP="006B7358">
      <w:pPr>
        <w:ind w:firstLineChars="300" w:firstLine="630"/>
      </w:pPr>
      <w:r w:rsidRPr="00452408">
        <w:rPr>
          <w:rFonts w:hint="eastAsia"/>
        </w:rPr>
        <w:t>否</w:t>
      </w:r>
      <w:r w:rsidR="001439C1">
        <w:rPr>
          <w:rFonts w:hint="eastAsia"/>
        </w:rPr>
        <w:t>。</w:t>
      </w:r>
    </w:p>
    <w:p w:rsidR="006B7358" w:rsidRPr="00452408" w:rsidRDefault="006B7358" w:rsidP="00B40C7B">
      <w:r w:rsidRPr="00452408">
        <w:rPr>
          <w:rFonts w:hint="eastAsia"/>
        </w:rPr>
        <w:t>13.6</w:t>
      </w:r>
      <w:r w:rsidR="00A86D5D">
        <w:rPr>
          <w:rFonts w:hint="eastAsia"/>
        </w:rPr>
        <w:t xml:space="preserve"> </w:t>
      </w:r>
      <w:r w:rsidR="00B40C7B">
        <w:rPr>
          <w:rFonts w:hint="eastAsia"/>
        </w:rPr>
        <w:t xml:space="preserve"> </w:t>
      </w:r>
      <w:r w:rsidRPr="00452408">
        <w:rPr>
          <w:rFonts w:hint="eastAsia"/>
        </w:rPr>
        <w:t>是否联合审批</w:t>
      </w:r>
    </w:p>
    <w:p w:rsidR="006B7358" w:rsidRPr="00452408" w:rsidRDefault="006B7358" w:rsidP="006B7358">
      <w:pPr>
        <w:ind w:firstLineChars="300" w:firstLine="630"/>
      </w:pPr>
      <w:r w:rsidRPr="00452408">
        <w:rPr>
          <w:rFonts w:hint="eastAsia"/>
        </w:rPr>
        <w:t>否</w:t>
      </w:r>
      <w:r w:rsidR="001439C1">
        <w:rPr>
          <w:rFonts w:hint="eastAsia"/>
        </w:rPr>
        <w:t>。</w:t>
      </w:r>
    </w:p>
    <w:p w:rsidR="006B7358" w:rsidRDefault="006B7358" w:rsidP="006B7358">
      <w:pPr>
        <w:pStyle w:val="a"/>
        <w:spacing w:before="312" w:after="312"/>
        <w:ind w:rightChars="-460" w:right="-966"/>
        <w:rPr>
          <w:b/>
        </w:rPr>
      </w:pPr>
      <w:r w:rsidRPr="00694F5D">
        <w:rPr>
          <w:rFonts w:hint="eastAsia"/>
          <w:b/>
        </w:rPr>
        <w:lastRenderedPageBreak/>
        <w:t>审批内容</w:t>
      </w:r>
    </w:p>
    <w:p w:rsidR="006B7358" w:rsidRPr="002B4A9F" w:rsidRDefault="001439C1" w:rsidP="006B7358">
      <w:pPr>
        <w:pStyle w:val="af"/>
      </w:pPr>
      <w:r>
        <w:rPr>
          <w:rFonts w:hint="eastAsia"/>
        </w:rPr>
        <w:t xml:space="preserve"> </w:t>
      </w:r>
      <w:r w:rsidR="006B7358">
        <w:rPr>
          <w:rFonts w:hint="eastAsia"/>
        </w:rPr>
        <w:t>公益性公墓审批</w:t>
      </w:r>
      <w:r>
        <w:rPr>
          <w:rFonts w:hint="eastAsia"/>
        </w:rPr>
        <w:t>。</w:t>
      </w:r>
    </w:p>
    <w:p w:rsidR="006B7358" w:rsidRPr="00694F5D" w:rsidRDefault="006B7358" w:rsidP="006B7358">
      <w:pPr>
        <w:pStyle w:val="a"/>
        <w:spacing w:before="312" w:after="312"/>
        <w:ind w:rightChars="-460" w:right="-966"/>
        <w:rPr>
          <w:b/>
        </w:rPr>
      </w:pPr>
      <w:r w:rsidRPr="00694F5D">
        <w:rPr>
          <w:rFonts w:hint="eastAsia"/>
          <w:b/>
        </w:rPr>
        <w:t>办理时限</w:t>
      </w:r>
    </w:p>
    <w:p w:rsidR="006B7358" w:rsidRDefault="006B7358" w:rsidP="006B7358">
      <w:r>
        <w:rPr>
          <w:rFonts w:hint="eastAsia"/>
        </w:rPr>
        <w:t>15.1</w:t>
      </w:r>
      <w:r w:rsidR="00A86D5D">
        <w:rPr>
          <w:rFonts w:hint="eastAsia"/>
        </w:rPr>
        <w:t xml:space="preserve"> </w:t>
      </w:r>
      <w:r w:rsidR="00B40C7B">
        <w:rPr>
          <w:rFonts w:hint="eastAsia"/>
        </w:rPr>
        <w:t xml:space="preserve"> </w:t>
      </w:r>
      <w:r>
        <w:rPr>
          <w:rFonts w:hint="eastAsia"/>
        </w:rPr>
        <w:t>法定时限：</w:t>
      </w:r>
      <w:r>
        <w:rPr>
          <w:rFonts w:hint="eastAsia"/>
        </w:rPr>
        <w:t>20</w:t>
      </w:r>
      <w:r>
        <w:rPr>
          <w:rFonts w:hint="eastAsia"/>
        </w:rPr>
        <w:t>个工作日。</w:t>
      </w:r>
    </w:p>
    <w:p w:rsidR="006B7358" w:rsidRDefault="006B7358" w:rsidP="006B7358">
      <w:r>
        <w:rPr>
          <w:rFonts w:hint="eastAsia"/>
        </w:rPr>
        <w:t>15.2</w:t>
      </w:r>
      <w:r w:rsidR="00B40C7B">
        <w:rPr>
          <w:rFonts w:hint="eastAsia"/>
        </w:rPr>
        <w:t xml:space="preserve">  </w:t>
      </w:r>
      <w:r>
        <w:rPr>
          <w:rFonts w:hint="eastAsia"/>
        </w:rPr>
        <w:t>承诺时限：</w:t>
      </w:r>
      <w:r>
        <w:rPr>
          <w:rFonts w:hint="eastAsia"/>
        </w:rPr>
        <w:t>20</w:t>
      </w:r>
      <w:r>
        <w:rPr>
          <w:rFonts w:hint="eastAsia"/>
        </w:rPr>
        <w:t>个工作日</w:t>
      </w:r>
      <w:r w:rsidR="001439C1">
        <w:rPr>
          <w:rFonts w:hint="eastAsia"/>
        </w:rPr>
        <w:t>。</w:t>
      </w:r>
    </w:p>
    <w:p w:rsidR="006B7358" w:rsidRPr="00694F5D" w:rsidRDefault="006B7358" w:rsidP="006B7358">
      <w:pPr>
        <w:pStyle w:val="a"/>
        <w:spacing w:before="312" w:after="312"/>
        <w:ind w:rightChars="-460" w:right="-966"/>
        <w:rPr>
          <w:b/>
        </w:rPr>
      </w:pPr>
      <w:r w:rsidRPr="00694F5D">
        <w:rPr>
          <w:rFonts w:hint="eastAsia"/>
          <w:b/>
        </w:rPr>
        <w:t>收费款项</w:t>
      </w:r>
    </w:p>
    <w:p w:rsidR="006B7358" w:rsidRDefault="001439C1" w:rsidP="006B7358">
      <w:r>
        <w:rPr>
          <w:rFonts w:hint="eastAsia"/>
        </w:rPr>
        <w:t xml:space="preserve">    </w:t>
      </w:r>
      <w:r w:rsidR="006B7358">
        <w:rPr>
          <w:rFonts w:hint="eastAsia"/>
        </w:rPr>
        <w:t>无</w:t>
      </w:r>
    </w:p>
    <w:p w:rsidR="006B7358" w:rsidRPr="008073E7" w:rsidRDefault="006B7358" w:rsidP="006B7358">
      <w:pPr>
        <w:pStyle w:val="a"/>
        <w:spacing w:before="312" w:after="312"/>
        <w:ind w:rightChars="-460" w:right="-966"/>
      </w:pPr>
      <w:r w:rsidRPr="00694F5D">
        <w:rPr>
          <w:rFonts w:hint="eastAsia"/>
          <w:b/>
        </w:rPr>
        <w:t>重要提示</w:t>
      </w:r>
    </w:p>
    <w:p w:rsidR="001439C1" w:rsidRDefault="006B7358" w:rsidP="006B7358">
      <w:r>
        <w:rPr>
          <w:rFonts w:hint="eastAsia"/>
        </w:rPr>
        <w:t>17.1</w:t>
      </w:r>
      <w:r w:rsidR="00A86D5D">
        <w:rPr>
          <w:rFonts w:hint="eastAsia"/>
        </w:rPr>
        <w:t xml:space="preserve"> </w:t>
      </w:r>
      <w:r w:rsidR="00B40C7B">
        <w:rPr>
          <w:rFonts w:hint="eastAsia"/>
        </w:rPr>
        <w:t xml:space="preserve"> </w:t>
      </w:r>
      <w:r>
        <w:rPr>
          <w:rFonts w:hint="eastAsia"/>
        </w:rPr>
        <w:t>是否支持预约办理</w:t>
      </w:r>
    </w:p>
    <w:p w:rsidR="006B7358" w:rsidRDefault="001439C1" w:rsidP="006B7358">
      <w:r>
        <w:rPr>
          <w:rFonts w:hint="eastAsia"/>
        </w:rPr>
        <w:t xml:space="preserve">   </w:t>
      </w:r>
      <w:r w:rsidR="00843912">
        <w:rPr>
          <w:rFonts w:hint="eastAsia"/>
        </w:rPr>
        <w:t xml:space="preserve"> </w:t>
      </w:r>
      <w:r>
        <w:rPr>
          <w:rFonts w:hint="eastAsia"/>
        </w:rPr>
        <w:t xml:space="preserve"> </w:t>
      </w:r>
      <w:r w:rsidR="006B7358">
        <w:rPr>
          <w:rFonts w:hint="eastAsia"/>
        </w:rPr>
        <w:t>否</w:t>
      </w:r>
      <w:r>
        <w:rPr>
          <w:rFonts w:hint="eastAsia"/>
        </w:rPr>
        <w:t>。</w:t>
      </w:r>
    </w:p>
    <w:p w:rsidR="001439C1" w:rsidRDefault="006B7358" w:rsidP="006B7358">
      <w:r>
        <w:rPr>
          <w:rFonts w:hint="eastAsia"/>
        </w:rPr>
        <w:t>17.2</w:t>
      </w:r>
      <w:r w:rsidR="00A86D5D">
        <w:rPr>
          <w:rFonts w:hint="eastAsia"/>
        </w:rPr>
        <w:t xml:space="preserve"> </w:t>
      </w:r>
      <w:r w:rsidR="00B40C7B">
        <w:rPr>
          <w:rFonts w:hint="eastAsia"/>
        </w:rPr>
        <w:t xml:space="preserve"> </w:t>
      </w:r>
      <w:r>
        <w:rPr>
          <w:rFonts w:hint="eastAsia"/>
        </w:rPr>
        <w:t>预约途径</w:t>
      </w:r>
    </w:p>
    <w:p w:rsidR="006B7358" w:rsidRDefault="001439C1" w:rsidP="006B7358">
      <w:r>
        <w:rPr>
          <w:rFonts w:hint="eastAsia"/>
        </w:rPr>
        <w:t xml:space="preserve">   </w:t>
      </w:r>
      <w:r w:rsidR="00843912">
        <w:rPr>
          <w:rFonts w:hint="eastAsia"/>
        </w:rPr>
        <w:t xml:space="preserve"> </w:t>
      </w:r>
      <w:r>
        <w:rPr>
          <w:rFonts w:hint="eastAsia"/>
        </w:rPr>
        <w:t xml:space="preserve"> </w:t>
      </w:r>
      <w:r w:rsidR="006B7358">
        <w:rPr>
          <w:rFonts w:hint="eastAsia"/>
        </w:rPr>
        <w:t>否</w:t>
      </w:r>
      <w:r>
        <w:rPr>
          <w:rFonts w:hint="eastAsia"/>
        </w:rPr>
        <w:t>。</w:t>
      </w:r>
    </w:p>
    <w:p w:rsidR="001439C1" w:rsidRDefault="006B7358" w:rsidP="006B7358">
      <w:r>
        <w:rPr>
          <w:rFonts w:hint="eastAsia"/>
        </w:rPr>
        <w:t>17.3</w:t>
      </w:r>
      <w:r w:rsidR="00A86D5D">
        <w:rPr>
          <w:rFonts w:hint="eastAsia"/>
        </w:rPr>
        <w:t xml:space="preserve"> </w:t>
      </w:r>
      <w:r w:rsidR="00B40C7B">
        <w:rPr>
          <w:rFonts w:hint="eastAsia"/>
        </w:rPr>
        <w:t xml:space="preserve"> </w:t>
      </w:r>
      <w:r>
        <w:rPr>
          <w:rFonts w:hint="eastAsia"/>
        </w:rPr>
        <w:t>定期检验及依据</w:t>
      </w:r>
    </w:p>
    <w:p w:rsidR="006B7358" w:rsidRDefault="001439C1" w:rsidP="006B7358">
      <w:r>
        <w:rPr>
          <w:rFonts w:hint="eastAsia"/>
        </w:rPr>
        <w:t xml:space="preserve">    </w:t>
      </w:r>
      <w:r w:rsidR="00843912">
        <w:rPr>
          <w:rFonts w:hint="eastAsia"/>
        </w:rPr>
        <w:t xml:space="preserve"> </w:t>
      </w:r>
      <w:r w:rsidR="006B7358">
        <w:rPr>
          <w:rFonts w:hint="eastAsia"/>
        </w:rPr>
        <w:t>否</w:t>
      </w:r>
      <w:r>
        <w:rPr>
          <w:rFonts w:hint="eastAsia"/>
        </w:rPr>
        <w:t>。</w:t>
      </w:r>
    </w:p>
    <w:p w:rsidR="00320E05" w:rsidRPr="00320E05" w:rsidRDefault="00320E05" w:rsidP="00320E05">
      <w:pPr>
        <w:pStyle w:val="a"/>
        <w:spacing w:before="312" w:after="312"/>
        <w:rPr>
          <w:rFonts w:hAnsi="黑体"/>
          <w:b/>
        </w:rPr>
      </w:pPr>
      <w:r w:rsidRPr="00320E05">
        <w:rPr>
          <w:rFonts w:hAnsi="黑体" w:hint="eastAsia"/>
          <w:b/>
        </w:rPr>
        <w:t>行政救济途径和方式</w:t>
      </w:r>
    </w:p>
    <w:p w:rsidR="00320E05" w:rsidRPr="00320E05" w:rsidRDefault="00320E05" w:rsidP="00320E05">
      <w:pPr>
        <w:pStyle w:val="a"/>
        <w:numPr>
          <w:ilvl w:val="0"/>
          <w:numId w:val="0"/>
        </w:numPr>
        <w:spacing w:before="312" w:after="312"/>
        <w:ind w:rightChars="-460" w:right="-966"/>
      </w:pPr>
      <w:r w:rsidRPr="00320E05">
        <w:rPr>
          <w:rFonts w:hint="eastAsia"/>
        </w:rPr>
        <w:t xml:space="preserve">   无</w:t>
      </w:r>
    </w:p>
    <w:p w:rsidR="006B7358" w:rsidRDefault="006B7358" w:rsidP="006B7358">
      <w:pPr>
        <w:pStyle w:val="a"/>
        <w:spacing w:before="312" w:after="312"/>
        <w:ind w:rightChars="-460" w:right="-966"/>
        <w:rPr>
          <w:b/>
        </w:rPr>
      </w:pPr>
      <w:r w:rsidRPr="00694F5D">
        <w:rPr>
          <w:rFonts w:hint="eastAsia"/>
          <w:b/>
        </w:rPr>
        <w:t>联系信息</w:t>
      </w:r>
    </w:p>
    <w:p w:rsidR="001B74B0" w:rsidRPr="001B74B0" w:rsidRDefault="00320E05" w:rsidP="001B74B0">
      <w:pPr>
        <w:rPr>
          <w:rFonts w:ascii="宋体"/>
          <w:kern w:val="0"/>
          <w:szCs w:val="20"/>
        </w:rPr>
      </w:pPr>
      <w:r>
        <w:rPr>
          <w:rFonts w:ascii="宋体" w:hint="eastAsia"/>
          <w:kern w:val="0"/>
          <w:szCs w:val="20"/>
        </w:rPr>
        <w:t>19</w:t>
      </w:r>
      <w:r w:rsidR="001B74B0" w:rsidRPr="001B74B0">
        <w:rPr>
          <w:rFonts w:ascii="宋体" w:hint="eastAsia"/>
          <w:kern w:val="0"/>
          <w:szCs w:val="20"/>
        </w:rPr>
        <w:t xml:space="preserve">.1 </w:t>
      </w:r>
      <w:r w:rsidR="00B40C7B">
        <w:rPr>
          <w:rFonts w:ascii="宋体" w:hint="eastAsia"/>
          <w:kern w:val="0"/>
          <w:szCs w:val="20"/>
        </w:rPr>
        <w:t xml:space="preserve"> </w:t>
      </w:r>
      <w:r w:rsidR="001B74B0" w:rsidRPr="001B74B0">
        <w:rPr>
          <w:rFonts w:ascii="宋体" w:hint="eastAsia"/>
          <w:kern w:val="0"/>
          <w:szCs w:val="20"/>
        </w:rPr>
        <w:t>咨询途径：</w:t>
      </w:r>
    </w:p>
    <w:p w:rsidR="001B74B0" w:rsidRPr="001B74B0" w:rsidRDefault="00B40C7B" w:rsidP="00B40C7B">
      <w:pPr>
        <w:ind w:firstLineChars="150" w:firstLine="315"/>
        <w:rPr>
          <w:rFonts w:ascii="宋体"/>
          <w:kern w:val="0"/>
          <w:szCs w:val="20"/>
        </w:rPr>
      </w:pPr>
      <w:r>
        <w:rPr>
          <w:rFonts w:ascii="宋体"/>
          <w:kern w:val="0"/>
          <w:szCs w:val="20"/>
        </w:rPr>
        <w:t>a</w:t>
      </w:r>
      <w:r w:rsidR="001B74B0" w:rsidRPr="001B74B0">
        <w:rPr>
          <w:rFonts w:ascii="宋体" w:hint="eastAsia"/>
          <w:kern w:val="0"/>
          <w:szCs w:val="20"/>
        </w:rPr>
        <w:t>)</w:t>
      </w:r>
      <w:r>
        <w:rPr>
          <w:rFonts w:ascii="宋体" w:hint="eastAsia"/>
          <w:kern w:val="0"/>
          <w:szCs w:val="20"/>
        </w:rPr>
        <w:t xml:space="preserve">  </w:t>
      </w:r>
      <w:r w:rsidR="001B74B0" w:rsidRPr="001B74B0">
        <w:rPr>
          <w:rFonts w:ascii="宋体" w:hint="eastAsia"/>
          <w:kern w:val="0"/>
          <w:szCs w:val="20"/>
        </w:rPr>
        <w:t>沈阳市殡葬管理处电话:024-88564423；</w:t>
      </w:r>
    </w:p>
    <w:p w:rsidR="001B74B0" w:rsidRPr="001B74B0" w:rsidRDefault="001B74B0" w:rsidP="00B40C7B">
      <w:pPr>
        <w:ind w:firstLineChars="150" w:firstLine="315"/>
        <w:rPr>
          <w:rFonts w:ascii="宋体"/>
          <w:kern w:val="0"/>
          <w:szCs w:val="20"/>
        </w:rPr>
      </w:pPr>
      <w:r w:rsidRPr="001B74B0">
        <w:rPr>
          <w:rFonts w:ascii="宋体" w:hint="eastAsia"/>
          <w:kern w:val="0"/>
          <w:szCs w:val="20"/>
        </w:rPr>
        <w:t>b)</w:t>
      </w:r>
      <w:r w:rsidR="00B40C7B">
        <w:rPr>
          <w:rFonts w:ascii="宋体" w:hint="eastAsia"/>
          <w:kern w:val="0"/>
          <w:szCs w:val="20"/>
        </w:rPr>
        <w:t xml:space="preserve">  </w:t>
      </w:r>
      <w:r w:rsidRPr="001B74B0">
        <w:rPr>
          <w:rFonts w:ascii="宋体" w:hint="eastAsia"/>
          <w:kern w:val="0"/>
          <w:szCs w:val="20"/>
        </w:rPr>
        <w:t>市政务服务中心民政服务窗口电话：024-83962024。</w:t>
      </w:r>
    </w:p>
    <w:p w:rsidR="001B74B0" w:rsidRPr="001B74B0" w:rsidRDefault="00320E05" w:rsidP="001B74B0">
      <w:pPr>
        <w:rPr>
          <w:rFonts w:ascii="宋体"/>
          <w:kern w:val="0"/>
          <w:szCs w:val="20"/>
        </w:rPr>
      </w:pPr>
      <w:r>
        <w:rPr>
          <w:rFonts w:ascii="宋体" w:hint="eastAsia"/>
          <w:kern w:val="0"/>
          <w:szCs w:val="20"/>
        </w:rPr>
        <w:t>19</w:t>
      </w:r>
      <w:r w:rsidR="001B74B0" w:rsidRPr="001B74B0">
        <w:rPr>
          <w:rFonts w:ascii="宋体" w:hint="eastAsia"/>
          <w:kern w:val="0"/>
          <w:szCs w:val="20"/>
        </w:rPr>
        <w:t>.2</w:t>
      </w:r>
      <w:r w:rsidR="00B40C7B">
        <w:rPr>
          <w:rFonts w:ascii="宋体" w:hint="eastAsia"/>
          <w:kern w:val="0"/>
          <w:szCs w:val="20"/>
        </w:rPr>
        <w:t xml:space="preserve">  </w:t>
      </w:r>
      <w:r w:rsidR="001B74B0" w:rsidRPr="001B74B0">
        <w:rPr>
          <w:rFonts w:ascii="宋体" w:hint="eastAsia"/>
          <w:kern w:val="0"/>
          <w:szCs w:val="20"/>
        </w:rPr>
        <w:t>市政务服务中心总投诉台电话:024-8396272。</w:t>
      </w:r>
    </w:p>
    <w:p w:rsidR="001B74B0" w:rsidRPr="001B74B0" w:rsidRDefault="00320E05" w:rsidP="001B74B0">
      <w:pPr>
        <w:rPr>
          <w:rFonts w:ascii="宋体"/>
          <w:kern w:val="0"/>
          <w:szCs w:val="20"/>
        </w:rPr>
      </w:pPr>
      <w:r>
        <w:rPr>
          <w:rFonts w:ascii="宋体" w:hint="eastAsia"/>
          <w:kern w:val="0"/>
          <w:szCs w:val="20"/>
        </w:rPr>
        <w:t>19</w:t>
      </w:r>
      <w:r w:rsidR="001B74B0" w:rsidRPr="001B74B0">
        <w:rPr>
          <w:rFonts w:ascii="宋体" w:hint="eastAsia"/>
          <w:kern w:val="0"/>
          <w:szCs w:val="20"/>
        </w:rPr>
        <w:t>.3</w:t>
      </w:r>
      <w:r w:rsidR="00B40C7B">
        <w:rPr>
          <w:rFonts w:ascii="宋体" w:hint="eastAsia"/>
          <w:kern w:val="0"/>
          <w:szCs w:val="20"/>
        </w:rPr>
        <w:t xml:space="preserve">  </w:t>
      </w:r>
      <w:r w:rsidR="001B74B0" w:rsidRPr="001B74B0">
        <w:rPr>
          <w:rFonts w:ascii="宋体" w:hint="eastAsia"/>
          <w:kern w:val="0"/>
          <w:szCs w:val="20"/>
        </w:rPr>
        <w:t>沈阳市政务服务中心网址：http://www.sysp.gov.cn/。</w:t>
      </w:r>
    </w:p>
    <w:p w:rsidR="00BC5833" w:rsidRDefault="00320E05" w:rsidP="001B74B0">
      <w:pPr>
        <w:rPr>
          <w:rFonts w:ascii="宋体"/>
          <w:kern w:val="0"/>
          <w:szCs w:val="20"/>
        </w:rPr>
      </w:pPr>
      <w:r>
        <w:rPr>
          <w:rFonts w:ascii="宋体" w:hint="eastAsia"/>
          <w:kern w:val="0"/>
          <w:szCs w:val="20"/>
        </w:rPr>
        <w:t>19</w:t>
      </w:r>
      <w:r w:rsidR="001B74B0" w:rsidRPr="001B74B0">
        <w:rPr>
          <w:rFonts w:ascii="宋体" w:hint="eastAsia"/>
          <w:kern w:val="0"/>
          <w:szCs w:val="20"/>
        </w:rPr>
        <w:t>.4</w:t>
      </w:r>
      <w:r w:rsidR="00B40C7B">
        <w:rPr>
          <w:rFonts w:ascii="宋体" w:hint="eastAsia"/>
          <w:kern w:val="0"/>
          <w:szCs w:val="20"/>
        </w:rPr>
        <w:t xml:space="preserve">  </w:t>
      </w:r>
      <w:r w:rsidR="001B74B0" w:rsidRPr="001B74B0">
        <w:rPr>
          <w:rFonts w:ascii="宋体" w:hint="eastAsia"/>
          <w:kern w:val="0"/>
          <w:szCs w:val="20"/>
        </w:rPr>
        <w:t>沈阳市政务服务中心地址：沈阳市沈河区市府大路260号。</w:t>
      </w:r>
    </w:p>
    <w:p w:rsidR="00BC5833" w:rsidRDefault="00BC5833" w:rsidP="001B74B0">
      <w:pPr>
        <w:rPr>
          <w:rFonts w:ascii="宋体"/>
          <w:kern w:val="0"/>
          <w:szCs w:val="20"/>
        </w:rPr>
      </w:pPr>
    </w:p>
    <w:p w:rsidR="00A86D5D" w:rsidRPr="00A86D5D" w:rsidRDefault="00A86D5D" w:rsidP="001B74B0">
      <w:pPr>
        <w:rPr>
          <w:u w:val="single"/>
        </w:rPr>
      </w:pPr>
      <w:r>
        <w:rPr>
          <w:rFonts w:hint="eastAsia"/>
        </w:rPr>
        <w:t xml:space="preserve">                           </w:t>
      </w:r>
      <w:r>
        <w:rPr>
          <w:rFonts w:hint="eastAsia"/>
          <w:u w:val="single"/>
        </w:rPr>
        <w:t xml:space="preserve">                       </w:t>
      </w:r>
    </w:p>
    <w:sectPr w:rsidR="00A86D5D" w:rsidRPr="00A86D5D" w:rsidSect="00BD051D">
      <w:footerReference w:type="even" r:id="rId9"/>
      <w:footerReference w:type="default" r:id="rId10"/>
      <w:pgSz w:w="11906" w:h="16838"/>
      <w:pgMar w:top="1418" w:right="1474" w:bottom="1418" w:left="1588" w:header="1418" w:footer="1134" w:gutter="0"/>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318" w:rsidRDefault="00166318" w:rsidP="00BD051D">
      <w:r>
        <w:separator/>
      </w:r>
    </w:p>
  </w:endnote>
  <w:endnote w:type="continuationSeparator" w:id="0">
    <w:p w:rsidR="00166318" w:rsidRDefault="00166318" w:rsidP="00BD051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58" w:rsidRDefault="008F748A">
    <w:pPr>
      <w:pStyle w:val="afd"/>
    </w:pPr>
    <w:r>
      <w:fldChar w:fldCharType="begin"/>
    </w:r>
    <w:r w:rsidR="006B7358">
      <w:instrText xml:space="preserve"> PAGE  \* MERGEFORMAT </w:instrText>
    </w:r>
    <w:r>
      <w:fldChar w:fldCharType="separate"/>
    </w:r>
    <w:r w:rsidR="00E52F66">
      <w:rPr>
        <w:noProof/>
      </w:rPr>
      <w:t>III</w:t>
    </w:r>
    <w:r>
      <w:fldChar w:fldCharType="end"/>
    </w:r>
  </w:p>
  <w:p w:rsidR="006B7358" w:rsidRDefault="006B735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1D" w:rsidRDefault="008F748A">
    <w:pPr>
      <w:pStyle w:val="ab"/>
      <w:framePr w:wrap="around" w:vAnchor="text" w:hAnchor="margin" w:xAlign="center" w:y="1"/>
      <w:rPr>
        <w:rStyle w:val="ad"/>
      </w:rPr>
    </w:pPr>
    <w:r>
      <w:rPr>
        <w:rStyle w:val="ad"/>
      </w:rPr>
      <w:fldChar w:fldCharType="begin"/>
    </w:r>
    <w:r w:rsidR="00BE7868">
      <w:rPr>
        <w:rStyle w:val="ad"/>
      </w:rPr>
      <w:instrText xml:space="preserve">PAGE  </w:instrText>
    </w:r>
    <w:r>
      <w:rPr>
        <w:rStyle w:val="ad"/>
      </w:rPr>
      <w:fldChar w:fldCharType="end"/>
    </w:r>
  </w:p>
  <w:p w:rsidR="00BD051D" w:rsidRDefault="00BD051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1D" w:rsidRDefault="008F748A">
    <w:pPr>
      <w:pStyle w:val="ab"/>
      <w:framePr w:wrap="around" w:vAnchor="text" w:hAnchor="margin" w:xAlign="center" w:y="1"/>
      <w:rPr>
        <w:rStyle w:val="ad"/>
      </w:rPr>
    </w:pPr>
    <w:r>
      <w:rPr>
        <w:rStyle w:val="ad"/>
      </w:rPr>
      <w:fldChar w:fldCharType="begin"/>
    </w:r>
    <w:r w:rsidR="00BE7868">
      <w:rPr>
        <w:rStyle w:val="ad"/>
      </w:rPr>
      <w:instrText xml:space="preserve">PAGE  </w:instrText>
    </w:r>
    <w:r>
      <w:rPr>
        <w:rStyle w:val="ad"/>
      </w:rPr>
      <w:fldChar w:fldCharType="separate"/>
    </w:r>
    <w:r w:rsidR="00E52F66">
      <w:rPr>
        <w:rStyle w:val="ad"/>
        <w:noProof/>
      </w:rPr>
      <w:t>4</w:t>
    </w:r>
    <w:r>
      <w:rPr>
        <w:rStyle w:val="ad"/>
      </w:rPr>
      <w:fldChar w:fldCharType="end"/>
    </w:r>
  </w:p>
  <w:p w:rsidR="00BD051D" w:rsidRDefault="00BD051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318" w:rsidRDefault="00166318" w:rsidP="00BD051D">
      <w:r>
        <w:separator/>
      </w:r>
    </w:p>
  </w:footnote>
  <w:footnote w:type="continuationSeparator" w:id="0">
    <w:p w:rsidR="00166318" w:rsidRDefault="00166318" w:rsidP="00BD0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568" w:firstLine="0"/>
      </w:pPr>
      <w:rPr>
        <w:rFonts w:ascii="黑体" w:eastAsia="黑体" w:hAnsi="Times New Roman" w:hint="eastAsia"/>
        <w:b w:val="0"/>
        <w:i w:val="0"/>
        <w:sz w:val="21"/>
        <w:szCs w:val="21"/>
      </w:rPr>
    </w:lvl>
    <w:lvl w:ilvl="1">
      <w:start w:val="1"/>
      <w:numFmt w:val="decimal"/>
      <w:pStyle w:val="a0"/>
      <w:suff w:val="nothing"/>
      <w:lvlText w:val="%1.%2　"/>
      <w:lvlJc w:val="left"/>
      <w:pPr>
        <w:ind w:left="42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F7F5B11"/>
    <w:multiLevelType w:val="multilevel"/>
    <w:tmpl w:val="2F7F5B11"/>
    <w:lvl w:ilvl="0">
      <w:start w:val="1"/>
      <w:numFmt w:val="none"/>
      <w:lvlText w:val="a）"/>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48005A4A"/>
    <w:multiLevelType w:val="multilevel"/>
    <w:tmpl w:val="48005A4A"/>
    <w:lvl w:ilvl="0">
      <w:start w:val="2"/>
      <w:numFmt w:val="lowerLetter"/>
      <w:lvlText w:val="%1）"/>
      <w:lvlJc w:val="left"/>
      <w:pPr>
        <w:tabs>
          <w:tab w:val="left" w:pos="360"/>
        </w:tabs>
        <w:ind w:left="360" w:hanging="360"/>
      </w:pPr>
      <w:rPr>
        <w:rFonts w:hint="default"/>
      </w:rPr>
    </w:lvl>
    <w:lvl w:ilvl="1">
      <w:start w:val="1"/>
      <w:numFmt w:val="decimal"/>
      <w:lvlText w:val="%2)"/>
      <w:lvlJc w:val="left"/>
      <w:pPr>
        <w:tabs>
          <w:tab w:val="left" w:pos="846"/>
        </w:tabs>
        <w:ind w:left="846"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68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43E7"/>
    <w:rsid w:val="000043E7"/>
    <w:rsid w:val="000063C1"/>
    <w:rsid w:val="00023780"/>
    <w:rsid w:val="00031283"/>
    <w:rsid w:val="0007161A"/>
    <w:rsid w:val="000A035F"/>
    <w:rsid w:val="000B3B8A"/>
    <w:rsid w:val="000B4A4E"/>
    <w:rsid w:val="000D0BA8"/>
    <w:rsid w:val="000D2CBB"/>
    <w:rsid w:val="000E3595"/>
    <w:rsid w:val="000F03A8"/>
    <w:rsid w:val="000F3FE2"/>
    <w:rsid w:val="000F612A"/>
    <w:rsid w:val="0011349E"/>
    <w:rsid w:val="00143785"/>
    <w:rsid w:val="001439C1"/>
    <w:rsid w:val="001501A8"/>
    <w:rsid w:val="00166318"/>
    <w:rsid w:val="00174C77"/>
    <w:rsid w:val="0018299E"/>
    <w:rsid w:val="00185461"/>
    <w:rsid w:val="00190B55"/>
    <w:rsid w:val="00191C05"/>
    <w:rsid w:val="00196C0D"/>
    <w:rsid w:val="00197BE6"/>
    <w:rsid w:val="001A6BCD"/>
    <w:rsid w:val="001B3A6C"/>
    <w:rsid w:val="001B74B0"/>
    <w:rsid w:val="001B7D33"/>
    <w:rsid w:val="001C6AC2"/>
    <w:rsid w:val="001E0549"/>
    <w:rsid w:val="001F1681"/>
    <w:rsid w:val="00201312"/>
    <w:rsid w:val="0020757E"/>
    <w:rsid w:val="0021707E"/>
    <w:rsid w:val="002329BE"/>
    <w:rsid w:val="0025536B"/>
    <w:rsid w:val="00264F67"/>
    <w:rsid w:val="00265F26"/>
    <w:rsid w:val="002674FC"/>
    <w:rsid w:val="00285140"/>
    <w:rsid w:val="00292536"/>
    <w:rsid w:val="00293311"/>
    <w:rsid w:val="002A7264"/>
    <w:rsid w:val="002B4A9F"/>
    <w:rsid w:val="002B4C0A"/>
    <w:rsid w:val="002C73F2"/>
    <w:rsid w:val="002E644E"/>
    <w:rsid w:val="00320E05"/>
    <w:rsid w:val="003224FE"/>
    <w:rsid w:val="00352789"/>
    <w:rsid w:val="003614AC"/>
    <w:rsid w:val="003614E2"/>
    <w:rsid w:val="0036676B"/>
    <w:rsid w:val="00375121"/>
    <w:rsid w:val="00377C7E"/>
    <w:rsid w:val="003A5D69"/>
    <w:rsid w:val="003A72AF"/>
    <w:rsid w:val="003B305C"/>
    <w:rsid w:val="003B36A6"/>
    <w:rsid w:val="003C13C3"/>
    <w:rsid w:val="003C3A42"/>
    <w:rsid w:val="003C60F7"/>
    <w:rsid w:val="003D22CC"/>
    <w:rsid w:val="003D2637"/>
    <w:rsid w:val="003D2AD2"/>
    <w:rsid w:val="003F4BE6"/>
    <w:rsid w:val="0040335E"/>
    <w:rsid w:val="00405BCD"/>
    <w:rsid w:val="00405E45"/>
    <w:rsid w:val="00423AE1"/>
    <w:rsid w:val="004377BA"/>
    <w:rsid w:val="00444252"/>
    <w:rsid w:val="004479B8"/>
    <w:rsid w:val="00452408"/>
    <w:rsid w:val="00456F6A"/>
    <w:rsid w:val="004605DE"/>
    <w:rsid w:val="004611C7"/>
    <w:rsid w:val="00464A23"/>
    <w:rsid w:val="00474D9A"/>
    <w:rsid w:val="00494518"/>
    <w:rsid w:val="00496626"/>
    <w:rsid w:val="004A6559"/>
    <w:rsid w:val="004A761B"/>
    <w:rsid w:val="004B2022"/>
    <w:rsid w:val="004B50DD"/>
    <w:rsid w:val="004F570F"/>
    <w:rsid w:val="0051066A"/>
    <w:rsid w:val="00521EA1"/>
    <w:rsid w:val="005335CA"/>
    <w:rsid w:val="0055139F"/>
    <w:rsid w:val="005B78F3"/>
    <w:rsid w:val="005F45BF"/>
    <w:rsid w:val="005F6F29"/>
    <w:rsid w:val="00645AFD"/>
    <w:rsid w:val="00661268"/>
    <w:rsid w:val="00681614"/>
    <w:rsid w:val="006833F5"/>
    <w:rsid w:val="00691A77"/>
    <w:rsid w:val="00695A12"/>
    <w:rsid w:val="006968CF"/>
    <w:rsid w:val="006A263C"/>
    <w:rsid w:val="006B2D6B"/>
    <w:rsid w:val="006B7358"/>
    <w:rsid w:val="006C269C"/>
    <w:rsid w:val="006D0A94"/>
    <w:rsid w:val="006D31CB"/>
    <w:rsid w:val="006D356C"/>
    <w:rsid w:val="0070312D"/>
    <w:rsid w:val="0070341D"/>
    <w:rsid w:val="0072225C"/>
    <w:rsid w:val="00724335"/>
    <w:rsid w:val="00751931"/>
    <w:rsid w:val="007554F9"/>
    <w:rsid w:val="00786C89"/>
    <w:rsid w:val="00790709"/>
    <w:rsid w:val="00790EAD"/>
    <w:rsid w:val="00797F22"/>
    <w:rsid w:val="007A5233"/>
    <w:rsid w:val="007A65C0"/>
    <w:rsid w:val="007B03F1"/>
    <w:rsid w:val="007B6A09"/>
    <w:rsid w:val="007C298C"/>
    <w:rsid w:val="007D6900"/>
    <w:rsid w:val="007E2166"/>
    <w:rsid w:val="0082091D"/>
    <w:rsid w:val="00833B45"/>
    <w:rsid w:val="00842F05"/>
    <w:rsid w:val="00843912"/>
    <w:rsid w:val="00845394"/>
    <w:rsid w:val="00855CF8"/>
    <w:rsid w:val="00867B1E"/>
    <w:rsid w:val="00887275"/>
    <w:rsid w:val="0089480C"/>
    <w:rsid w:val="008A7171"/>
    <w:rsid w:val="008A7C8D"/>
    <w:rsid w:val="008B349B"/>
    <w:rsid w:val="008B4A48"/>
    <w:rsid w:val="008B6A20"/>
    <w:rsid w:val="008B7D77"/>
    <w:rsid w:val="008C5909"/>
    <w:rsid w:val="008D62D3"/>
    <w:rsid w:val="008E33C1"/>
    <w:rsid w:val="008F748A"/>
    <w:rsid w:val="0091483E"/>
    <w:rsid w:val="00916184"/>
    <w:rsid w:val="009474F1"/>
    <w:rsid w:val="00974A5A"/>
    <w:rsid w:val="00977A05"/>
    <w:rsid w:val="009856CC"/>
    <w:rsid w:val="009A3CB3"/>
    <w:rsid w:val="009B10E2"/>
    <w:rsid w:val="009C1DC9"/>
    <w:rsid w:val="009C34D0"/>
    <w:rsid w:val="009C4393"/>
    <w:rsid w:val="009E3E69"/>
    <w:rsid w:val="009F3024"/>
    <w:rsid w:val="00A030CD"/>
    <w:rsid w:val="00A10073"/>
    <w:rsid w:val="00A1080E"/>
    <w:rsid w:val="00A1307C"/>
    <w:rsid w:val="00A131B1"/>
    <w:rsid w:val="00A173C9"/>
    <w:rsid w:val="00A54FCE"/>
    <w:rsid w:val="00A55E7C"/>
    <w:rsid w:val="00A55F48"/>
    <w:rsid w:val="00A60110"/>
    <w:rsid w:val="00A65BF2"/>
    <w:rsid w:val="00A83187"/>
    <w:rsid w:val="00A84FE7"/>
    <w:rsid w:val="00A86D5D"/>
    <w:rsid w:val="00A87C7E"/>
    <w:rsid w:val="00A96207"/>
    <w:rsid w:val="00AA465A"/>
    <w:rsid w:val="00AB4C68"/>
    <w:rsid w:val="00AB717F"/>
    <w:rsid w:val="00AD14C9"/>
    <w:rsid w:val="00AD44A5"/>
    <w:rsid w:val="00AD6EA0"/>
    <w:rsid w:val="00AE24A0"/>
    <w:rsid w:val="00AE57F6"/>
    <w:rsid w:val="00AF19EE"/>
    <w:rsid w:val="00B046C4"/>
    <w:rsid w:val="00B0587E"/>
    <w:rsid w:val="00B06B51"/>
    <w:rsid w:val="00B31D64"/>
    <w:rsid w:val="00B371EE"/>
    <w:rsid w:val="00B40C7B"/>
    <w:rsid w:val="00B50AB4"/>
    <w:rsid w:val="00B57CC6"/>
    <w:rsid w:val="00B919C3"/>
    <w:rsid w:val="00B949D9"/>
    <w:rsid w:val="00BA6410"/>
    <w:rsid w:val="00BC1667"/>
    <w:rsid w:val="00BC2421"/>
    <w:rsid w:val="00BC5833"/>
    <w:rsid w:val="00BC781E"/>
    <w:rsid w:val="00BD051D"/>
    <w:rsid w:val="00BE417C"/>
    <w:rsid w:val="00BE7868"/>
    <w:rsid w:val="00BF559E"/>
    <w:rsid w:val="00C03F63"/>
    <w:rsid w:val="00C40066"/>
    <w:rsid w:val="00C462E9"/>
    <w:rsid w:val="00C466F3"/>
    <w:rsid w:val="00C57777"/>
    <w:rsid w:val="00C76326"/>
    <w:rsid w:val="00CC34C0"/>
    <w:rsid w:val="00CC5152"/>
    <w:rsid w:val="00CD58A9"/>
    <w:rsid w:val="00CE421A"/>
    <w:rsid w:val="00D02C1F"/>
    <w:rsid w:val="00D03FEB"/>
    <w:rsid w:val="00D0464A"/>
    <w:rsid w:val="00D05F83"/>
    <w:rsid w:val="00D111A5"/>
    <w:rsid w:val="00D17725"/>
    <w:rsid w:val="00D2282B"/>
    <w:rsid w:val="00D3069E"/>
    <w:rsid w:val="00D329CA"/>
    <w:rsid w:val="00D4361A"/>
    <w:rsid w:val="00D47777"/>
    <w:rsid w:val="00D477A8"/>
    <w:rsid w:val="00D50304"/>
    <w:rsid w:val="00D51390"/>
    <w:rsid w:val="00D736F9"/>
    <w:rsid w:val="00D9039C"/>
    <w:rsid w:val="00D95AFA"/>
    <w:rsid w:val="00DB72F7"/>
    <w:rsid w:val="00DC3751"/>
    <w:rsid w:val="00DF2B0D"/>
    <w:rsid w:val="00E4298D"/>
    <w:rsid w:val="00E52F66"/>
    <w:rsid w:val="00E74F9B"/>
    <w:rsid w:val="00E75383"/>
    <w:rsid w:val="00E75EC5"/>
    <w:rsid w:val="00E86CB8"/>
    <w:rsid w:val="00EB5685"/>
    <w:rsid w:val="00EB66CF"/>
    <w:rsid w:val="00EC1C59"/>
    <w:rsid w:val="00EC7F75"/>
    <w:rsid w:val="00EF133E"/>
    <w:rsid w:val="00EF34B4"/>
    <w:rsid w:val="00F355FF"/>
    <w:rsid w:val="00F356DF"/>
    <w:rsid w:val="00F35FBA"/>
    <w:rsid w:val="00F45B11"/>
    <w:rsid w:val="00F673B6"/>
    <w:rsid w:val="00F70A7D"/>
    <w:rsid w:val="00F756CC"/>
    <w:rsid w:val="00F76B7F"/>
    <w:rsid w:val="00F825D4"/>
    <w:rsid w:val="00FA08D6"/>
    <w:rsid w:val="00FA4D7C"/>
    <w:rsid w:val="00FB23E6"/>
    <w:rsid w:val="00FF2D38"/>
    <w:rsid w:val="52DC0195"/>
    <w:rsid w:val="57F96210"/>
    <w:rsid w:val="7F483B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uiPriority="0" w:qFormat="1"/>
    <w:lsdException w:name="footer" w:semiHidden="0" w:uiPriority="0" w:unhideWhenUsed="0" w:qFormat="1"/>
    <w:lsdException w:name="caption" w:uiPriority="35" w:qFormat="1"/>
    <w:lsdException w:name="annotation reference" w:uiPriority="0" w:unhideWhenUsed="0"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D051D"/>
    <w:pPr>
      <w:widowControl w:val="0"/>
      <w:jc w:val="both"/>
    </w:pPr>
    <w:rPr>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Char"/>
    <w:semiHidden/>
    <w:qFormat/>
    <w:rsid w:val="00BD051D"/>
    <w:pPr>
      <w:jc w:val="left"/>
    </w:pPr>
  </w:style>
  <w:style w:type="paragraph" w:styleId="aa">
    <w:name w:val="Balloon Text"/>
    <w:basedOn w:val="a5"/>
    <w:link w:val="Char0"/>
    <w:uiPriority w:val="99"/>
    <w:semiHidden/>
    <w:unhideWhenUsed/>
    <w:rsid w:val="00BD051D"/>
    <w:rPr>
      <w:sz w:val="18"/>
      <w:szCs w:val="18"/>
    </w:rPr>
  </w:style>
  <w:style w:type="paragraph" w:styleId="ab">
    <w:name w:val="footer"/>
    <w:basedOn w:val="a5"/>
    <w:link w:val="Char1"/>
    <w:qFormat/>
    <w:rsid w:val="00BD051D"/>
    <w:pPr>
      <w:snapToGrid w:val="0"/>
      <w:ind w:rightChars="100" w:right="210"/>
      <w:jc w:val="right"/>
    </w:pPr>
    <w:rPr>
      <w:sz w:val="18"/>
      <w:szCs w:val="18"/>
    </w:rPr>
  </w:style>
  <w:style w:type="paragraph" w:styleId="ac">
    <w:name w:val="header"/>
    <w:basedOn w:val="a5"/>
    <w:link w:val="Char2"/>
    <w:unhideWhenUsed/>
    <w:qFormat/>
    <w:rsid w:val="00BD051D"/>
    <w:pPr>
      <w:pBdr>
        <w:bottom w:val="single" w:sz="6" w:space="1" w:color="auto"/>
      </w:pBdr>
      <w:tabs>
        <w:tab w:val="center" w:pos="4153"/>
        <w:tab w:val="right" w:pos="8306"/>
      </w:tabs>
      <w:snapToGrid w:val="0"/>
      <w:jc w:val="center"/>
    </w:pPr>
    <w:rPr>
      <w:sz w:val="18"/>
      <w:szCs w:val="18"/>
    </w:rPr>
  </w:style>
  <w:style w:type="character" w:styleId="ad">
    <w:name w:val="page number"/>
    <w:basedOn w:val="a6"/>
    <w:rsid w:val="00BD051D"/>
    <w:rPr>
      <w:rFonts w:ascii="Times New Roman" w:eastAsia="宋体" w:hAnsi="Times New Roman"/>
      <w:sz w:val="18"/>
    </w:rPr>
  </w:style>
  <w:style w:type="character" w:styleId="ae">
    <w:name w:val="annotation reference"/>
    <w:basedOn w:val="a6"/>
    <w:semiHidden/>
    <w:qFormat/>
    <w:rsid w:val="00BD051D"/>
    <w:rPr>
      <w:sz w:val="21"/>
      <w:szCs w:val="21"/>
    </w:rPr>
  </w:style>
  <w:style w:type="paragraph" w:customStyle="1" w:styleId="af">
    <w:name w:val="段"/>
    <w:link w:val="Char3"/>
    <w:qFormat/>
    <w:rsid w:val="00BD051D"/>
    <w:pPr>
      <w:tabs>
        <w:tab w:val="center" w:pos="4201"/>
        <w:tab w:val="right" w:leader="dot" w:pos="9298"/>
      </w:tabs>
      <w:autoSpaceDE w:val="0"/>
      <w:autoSpaceDN w:val="0"/>
      <w:ind w:firstLineChars="200" w:firstLine="420"/>
      <w:jc w:val="both"/>
    </w:pPr>
    <w:rPr>
      <w:rFonts w:ascii="宋体"/>
      <w:sz w:val="21"/>
    </w:rPr>
  </w:style>
  <w:style w:type="character" w:customStyle="1" w:styleId="Char3">
    <w:name w:val="段 Char"/>
    <w:basedOn w:val="a6"/>
    <w:link w:val="af"/>
    <w:qFormat/>
    <w:rsid w:val="00BD051D"/>
    <w:rPr>
      <w:rFonts w:ascii="宋体" w:eastAsia="宋体" w:hAnsi="Times New Roman" w:cs="Times New Roman"/>
      <w:kern w:val="0"/>
      <w:szCs w:val="20"/>
    </w:rPr>
  </w:style>
  <w:style w:type="paragraph" w:customStyle="1" w:styleId="a0">
    <w:name w:val="一级条标题"/>
    <w:next w:val="af"/>
    <w:qFormat/>
    <w:rsid w:val="00BD051D"/>
    <w:pPr>
      <w:numPr>
        <w:ilvl w:val="1"/>
        <w:numId w:val="1"/>
      </w:numPr>
      <w:spacing w:beforeLines="50" w:afterLines="50"/>
      <w:ind w:left="315"/>
      <w:outlineLvl w:val="2"/>
    </w:pPr>
    <w:rPr>
      <w:rFonts w:ascii="黑体" w:eastAsia="黑体"/>
      <w:sz w:val="21"/>
      <w:szCs w:val="21"/>
    </w:rPr>
  </w:style>
  <w:style w:type="paragraph" w:customStyle="1" w:styleId="a">
    <w:name w:val="章标题"/>
    <w:next w:val="af"/>
    <w:qFormat/>
    <w:rsid w:val="00BD051D"/>
    <w:pPr>
      <w:numPr>
        <w:numId w:val="1"/>
      </w:numPr>
      <w:spacing w:beforeLines="100" w:afterLines="100"/>
      <w:ind w:left="0"/>
      <w:jc w:val="both"/>
      <w:outlineLvl w:val="1"/>
    </w:pPr>
    <w:rPr>
      <w:rFonts w:ascii="黑体" w:eastAsia="黑体"/>
      <w:sz w:val="21"/>
    </w:rPr>
  </w:style>
  <w:style w:type="paragraph" w:customStyle="1" w:styleId="a1">
    <w:name w:val="二级条标题"/>
    <w:basedOn w:val="a0"/>
    <w:next w:val="af"/>
    <w:qFormat/>
    <w:rsid w:val="00BD051D"/>
    <w:pPr>
      <w:numPr>
        <w:ilvl w:val="2"/>
      </w:numPr>
      <w:spacing w:before="50" w:after="50"/>
      <w:outlineLvl w:val="3"/>
    </w:pPr>
  </w:style>
  <w:style w:type="paragraph" w:customStyle="1" w:styleId="af0">
    <w:name w:val="目次、标准名称标题"/>
    <w:basedOn w:val="a5"/>
    <w:next w:val="af"/>
    <w:qFormat/>
    <w:rsid w:val="00BD051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2">
    <w:name w:val="三级条标题"/>
    <w:basedOn w:val="a1"/>
    <w:next w:val="af"/>
    <w:qFormat/>
    <w:rsid w:val="00BD051D"/>
    <w:pPr>
      <w:numPr>
        <w:ilvl w:val="3"/>
      </w:numPr>
      <w:outlineLvl w:val="4"/>
    </w:pPr>
  </w:style>
  <w:style w:type="paragraph" w:customStyle="1" w:styleId="a3">
    <w:name w:val="四级条标题"/>
    <w:basedOn w:val="a2"/>
    <w:next w:val="af"/>
    <w:qFormat/>
    <w:rsid w:val="00BD051D"/>
    <w:pPr>
      <w:numPr>
        <w:ilvl w:val="4"/>
      </w:numPr>
      <w:outlineLvl w:val="5"/>
    </w:pPr>
  </w:style>
  <w:style w:type="paragraph" w:customStyle="1" w:styleId="a4">
    <w:name w:val="五级条标题"/>
    <w:basedOn w:val="a3"/>
    <w:next w:val="af"/>
    <w:qFormat/>
    <w:rsid w:val="00BD051D"/>
    <w:pPr>
      <w:numPr>
        <w:ilvl w:val="5"/>
      </w:numPr>
    </w:pPr>
  </w:style>
  <w:style w:type="character" w:customStyle="1" w:styleId="Char1">
    <w:name w:val="页脚 Char"/>
    <w:basedOn w:val="a6"/>
    <w:link w:val="ab"/>
    <w:qFormat/>
    <w:rsid w:val="00BD051D"/>
    <w:rPr>
      <w:rFonts w:ascii="Times New Roman" w:eastAsia="宋体" w:hAnsi="Times New Roman" w:cs="Times New Roman"/>
      <w:sz w:val="18"/>
      <w:szCs w:val="18"/>
    </w:rPr>
  </w:style>
  <w:style w:type="character" w:customStyle="1" w:styleId="Char">
    <w:name w:val="批注文字 Char"/>
    <w:basedOn w:val="a6"/>
    <w:link w:val="a9"/>
    <w:semiHidden/>
    <w:qFormat/>
    <w:rsid w:val="00BD051D"/>
    <w:rPr>
      <w:rFonts w:ascii="Times New Roman" w:eastAsia="宋体" w:hAnsi="Times New Roman" w:cs="Times New Roman"/>
      <w:szCs w:val="24"/>
    </w:rPr>
  </w:style>
  <w:style w:type="character" w:customStyle="1" w:styleId="Char0">
    <w:name w:val="批注框文本 Char"/>
    <w:basedOn w:val="a6"/>
    <w:link w:val="aa"/>
    <w:uiPriority w:val="99"/>
    <w:semiHidden/>
    <w:qFormat/>
    <w:rsid w:val="00BD051D"/>
    <w:rPr>
      <w:rFonts w:ascii="Times New Roman" w:eastAsia="宋体" w:hAnsi="Times New Roman" w:cs="Times New Roman"/>
      <w:sz w:val="18"/>
      <w:szCs w:val="18"/>
    </w:rPr>
  </w:style>
  <w:style w:type="character" w:customStyle="1" w:styleId="Char2">
    <w:name w:val="页眉 Char"/>
    <w:basedOn w:val="a6"/>
    <w:link w:val="ac"/>
    <w:uiPriority w:val="99"/>
    <w:semiHidden/>
    <w:qFormat/>
    <w:rsid w:val="00BD051D"/>
    <w:rPr>
      <w:rFonts w:ascii="Times New Roman" w:eastAsia="宋体" w:hAnsi="Times New Roman" w:cs="Times New Roman"/>
      <w:sz w:val="18"/>
      <w:szCs w:val="18"/>
    </w:rPr>
  </w:style>
  <w:style w:type="paragraph" w:customStyle="1" w:styleId="af1">
    <w:name w:val="其他标准标志"/>
    <w:basedOn w:val="af2"/>
    <w:rsid w:val="00BD051D"/>
    <w:pPr>
      <w:framePr w:w="6101" w:wrap="around" w:vAnchor="page" w:hAnchor="page" w:x="4673" w:y="942"/>
    </w:pPr>
    <w:rPr>
      <w:w w:val="130"/>
    </w:rPr>
  </w:style>
  <w:style w:type="paragraph" w:customStyle="1" w:styleId="af2">
    <w:name w:val="标准标志"/>
    <w:next w:val="a5"/>
    <w:rsid w:val="00BD051D"/>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3">
    <w:name w:val="其他标准称谓"/>
    <w:next w:val="a5"/>
    <w:rsid w:val="00BD051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
    <w:name w:val="封面标准号2"/>
    <w:rsid w:val="00BD051D"/>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4">
    <w:name w:val="封面标准名称"/>
    <w:rsid w:val="00BD051D"/>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5">
    <w:name w:val="封面标准英文名称"/>
    <w:basedOn w:val="af4"/>
    <w:rsid w:val="00BD051D"/>
    <w:pPr>
      <w:framePr w:wrap="around"/>
      <w:spacing w:before="370" w:line="400" w:lineRule="exact"/>
    </w:pPr>
    <w:rPr>
      <w:rFonts w:ascii="Times New Roman"/>
      <w:sz w:val="28"/>
      <w:szCs w:val="28"/>
    </w:rPr>
  </w:style>
  <w:style w:type="paragraph" w:customStyle="1" w:styleId="af6">
    <w:name w:val="封面一致性程度标识"/>
    <w:basedOn w:val="af5"/>
    <w:rsid w:val="00BD051D"/>
    <w:pPr>
      <w:framePr w:wrap="around"/>
      <w:spacing w:before="440"/>
    </w:pPr>
    <w:rPr>
      <w:rFonts w:ascii="宋体" w:eastAsia="宋体"/>
    </w:rPr>
  </w:style>
  <w:style w:type="paragraph" w:customStyle="1" w:styleId="af7">
    <w:name w:val="其他发布日期"/>
    <w:basedOn w:val="af8"/>
    <w:rsid w:val="00BD051D"/>
    <w:pPr>
      <w:framePr w:wrap="around" w:vAnchor="page" w:hAnchor="text" w:x="1419"/>
    </w:pPr>
  </w:style>
  <w:style w:type="paragraph" w:customStyle="1" w:styleId="af8">
    <w:name w:val="发布日期"/>
    <w:rsid w:val="00BD051D"/>
    <w:pPr>
      <w:framePr w:w="3997" w:h="471" w:hRule="exact" w:vSpace="181" w:wrap="around" w:hAnchor="page" w:x="7089" w:y="14097" w:anchorLock="1"/>
    </w:pPr>
    <w:rPr>
      <w:rFonts w:eastAsia="黑体"/>
      <w:sz w:val="28"/>
    </w:rPr>
  </w:style>
  <w:style w:type="paragraph" w:customStyle="1" w:styleId="af9">
    <w:name w:val="其他实施日期"/>
    <w:basedOn w:val="afa"/>
    <w:rsid w:val="00BD051D"/>
    <w:pPr>
      <w:framePr w:wrap="around"/>
    </w:pPr>
  </w:style>
  <w:style w:type="paragraph" w:customStyle="1" w:styleId="afa">
    <w:name w:val="实施日期"/>
    <w:basedOn w:val="af8"/>
    <w:rsid w:val="00BD051D"/>
    <w:pPr>
      <w:framePr w:wrap="around" w:vAnchor="page" w:hAnchor="text"/>
      <w:jc w:val="right"/>
    </w:pPr>
  </w:style>
  <w:style w:type="paragraph" w:customStyle="1" w:styleId="afb">
    <w:name w:val="其他发布部门"/>
    <w:basedOn w:val="afc"/>
    <w:rsid w:val="00BD051D"/>
    <w:pPr>
      <w:framePr w:wrap="around" w:y="15310"/>
      <w:spacing w:line="0" w:lineRule="atLeast"/>
    </w:pPr>
    <w:rPr>
      <w:rFonts w:ascii="黑体" w:eastAsia="黑体"/>
      <w:b w:val="0"/>
    </w:rPr>
  </w:style>
  <w:style w:type="paragraph" w:customStyle="1" w:styleId="afc">
    <w:name w:val="发布部门"/>
    <w:next w:val="af"/>
    <w:rsid w:val="00BD051D"/>
    <w:pPr>
      <w:framePr w:w="7938" w:h="1134" w:hRule="exact" w:hSpace="125" w:vSpace="181" w:wrap="around" w:vAnchor="page" w:hAnchor="page" w:x="2150" w:y="14630" w:anchorLock="1"/>
      <w:jc w:val="center"/>
    </w:pPr>
    <w:rPr>
      <w:rFonts w:ascii="宋体"/>
      <w:b/>
      <w:spacing w:val="20"/>
      <w:w w:val="135"/>
      <w:sz w:val="28"/>
    </w:rPr>
  </w:style>
  <w:style w:type="paragraph" w:customStyle="1" w:styleId="afd">
    <w:name w:val="标准书脚_奇数页"/>
    <w:rsid w:val="006B7358"/>
    <w:pPr>
      <w:spacing w:before="120"/>
      <w:ind w:right="198"/>
      <w:jc w:val="right"/>
    </w:pPr>
    <w:rPr>
      <w:rFonts w:ascii="宋体"/>
      <w:sz w:val="18"/>
      <w:szCs w:val="18"/>
    </w:rPr>
  </w:style>
  <w:style w:type="character" w:styleId="afe">
    <w:name w:val="Hyperlink"/>
    <w:uiPriority w:val="99"/>
    <w:rsid w:val="006B7358"/>
    <w:rPr>
      <w:noProof/>
      <w:color w:val="0000FF"/>
      <w:spacing w:val="0"/>
      <w:w w:val="100"/>
      <w:szCs w:val="21"/>
      <w:u w:val="single"/>
    </w:rPr>
  </w:style>
  <w:style w:type="paragraph" w:customStyle="1" w:styleId="aff">
    <w:name w:val="前言、引言标题"/>
    <w:next w:val="af"/>
    <w:rsid w:val="006B7358"/>
    <w:pPr>
      <w:keepNext/>
      <w:pageBreakBefore/>
      <w:shd w:val="clear" w:color="FFFFFF" w:fill="FFFFFF"/>
      <w:spacing w:before="640" w:after="560"/>
      <w:jc w:val="center"/>
      <w:outlineLvl w:val="0"/>
    </w:pPr>
    <w:rPr>
      <w:rFonts w:ascii="黑体" w:eastAsia="黑体"/>
      <w:sz w:val="32"/>
    </w:rPr>
  </w:style>
  <w:style w:type="paragraph" w:styleId="1">
    <w:name w:val="toc 1"/>
    <w:basedOn w:val="a5"/>
    <w:next w:val="a5"/>
    <w:autoRedefine/>
    <w:uiPriority w:val="39"/>
    <w:rsid w:val="006B7358"/>
    <w:pPr>
      <w:tabs>
        <w:tab w:val="right" w:leader="dot" w:pos="9241"/>
      </w:tabs>
      <w:spacing w:beforeLines="25" w:afterLines="25"/>
      <w:jc w:val="left"/>
    </w:pPr>
    <w:rPr>
      <w:rFonts w:ascii="宋体"/>
      <w:szCs w:val="21"/>
    </w:rPr>
  </w:style>
</w:styles>
</file>

<file path=word/webSettings.xml><?xml version="1.0" encoding="utf-8"?>
<w:webSettings xmlns:r="http://schemas.openxmlformats.org/officeDocument/2006/relationships" xmlns:w="http://schemas.openxmlformats.org/wordprocessingml/2006/main">
  <w:divs>
    <w:div w:id="750543955">
      <w:bodyDiv w:val="1"/>
      <w:marLeft w:val="0"/>
      <w:marRight w:val="0"/>
      <w:marTop w:val="0"/>
      <w:marBottom w:val="0"/>
      <w:divBdr>
        <w:top w:val="none" w:sz="0" w:space="0" w:color="auto"/>
        <w:left w:val="none" w:sz="0" w:space="0" w:color="auto"/>
        <w:bottom w:val="none" w:sz="0" w:space="0" w:color="auto"/>
        <w:right w:val="none" w:sz="0" w:space="0" w:color="auto"/>
      </w:divBdr>
    </w:div>
    <w:div w:id="777530647">
      <w:bodyDiv w:val="1"/>
      <w:marLeft w:val="0"/>
      <w:marRight w:val="0"/>
      <w:marTop w:val="0"/>
      <w:marBottom w:val="0"/>
      <w:divBdr>
        <w:top w:val="none" w:sz="0" w:space="0" w:color="auto"/>
        <w:left w:val="none" w:sz="0" w:space="0" w:color="auto"/>
        <w:bottom w:val="none" w:sz="0" w:space="0" w:color="auto"/>
        <w:right w:val="none" w:sz="0" w:space="0" w:color="auto"/>
      </w:divBdr>
    </w:div>
    <w:div w:id="1049184672">
      <w:bodyDiv w:val="1"/>
      <w:marLeft w:val="0"/>
      <w:marRight w:val="0"/>
      <w:marTop w:val="0"/>
      <w:marBottom w:val="0"/>
      <w:divBdr>
        <w:top w:val="none" w:sz="0" w:space="0" w:color="auto"/>
        <w:left w:val="none" w:sz="0" w:space="0" w:color="auto"/>
        <w:bottom w:val="none" w:sz="0" w:space="0" w:color="auto"/>
        <w:right w:val="none" w:sz="0" w:space="0" w:color="auto"/>
      </w:divBdr>
    </w:div>
    <w:div w:id="1706562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414</Words>
  <Characters>2366</Characters>
  <Application>Microsoft Office Word</Application>
  <DocSecurity>0</DocSecurity>
  <Lines>19</Lines>
  <Paragraphs>5</Paragraphs>
  <ScaleCrop>false</ScaleCrop>
  <Company>Microsoft</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lenovo001</dc:creator>
  <cp:lastModifiedBy>王洋</cp:lastModifiedBy>
  <cp:revision>41</cp:revision>
  <dcterms:created xsi:type="dcterms:W3CDTF">2018-07-11T04:11:00Z</dcterms:created>
  <dcterms:modified xsi:type="dcterms:W3CDTF">2018-08-17T05:35:00Z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